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32" w:rsidRDefault="005B5232" w:rsidP="004659A5">
      <w:pPr>
        <w:spacing w:line="200" w:lineRule="atLeast"/>
        <w:jc w:val="center"/>
        <w:rPr>
          <w:rFonts w:ascii="標楷體" w:eastAsia="標楷體" w:hAnsi="標楷體"/>
          <w:b/>
          <w:sz w:val="28"/>
          <w:szCs w:val="28"/>
        </w:rPr>
      </w:pPr>
      <w:r w:rsidRPr="004235B5">
        <w:rPr>
          <w:rFonts w:ascii="標楷體" w:eastAsia="標楷體" w:hAnsi="標楷體"/>
          <w:b/>
          <w:sz w:val="28"/>
          <w:szCs w:val="28"/>
        </w:rPr>
        <w:t>國立政治大學</w:t>
      </w:r>
      <w:smartTag w:uri="urn:schemas-microsoft-com:office:smarttags" w:element="PersonName">
        <w:smartTagPr>
          <w:attr w:name="ProductID" w:val="東亞所"/>
        </w:smartTagPr>
        <w:r w:rsidRPr="004235B5">
          <w:rPr>
            <w:rFonts w:ascii="標楷體" w:eastAsia="標楷體" w:hAnsi="標楷體"/>
            <w:b/>
            <w:sz w:val="28"/>
            <w:szCs w:val="28"/>
          </w:rPr>
          <w:t>東亞所</w:t>
        </w:r>
      </w:smartTag>
      <w:r w:rsidRPr="004235B5">
        <w:rPr>
          <w:rFonts w:ascii="標楷體" w:eastAsia="標楷體" w:hAnsi="標楷體"/>
          <w:b/>
          <w:sz w:val="28"/>
          <w:szCs w:val="28"/>
        </w:rPr>
        <w:t>博士研究生畢業期刊論文</w:t>
      </w:r>
      <w:r w:rsidRPr="004235B5">
        <w:rPr>
          <w:rFonts w:ascii="標楷體" w:eastAsia="標楷體" w:hAnsi="標楷體" w:hint="eastAsia"/>
          <w:b/>
          <w:sz w:val="28"/>
          <w:szCs w:val="28"/>
        </w:rPr>
        <w:t>審查</w:t>
      </w:r>
      <w:r w:rsidR="00D27048" w:rsidRPr="004235B5">
        <w:rPr>
          <w:rFonts w:ascii="標楷體" w:eastAsia="標楷體" w:hAnsi="標楷體" w:hint="eastAsia"/>
          <w:b/>
          <w:sz w:val="28"/>
          <w:szCs w:val="28"/>
        </w:rPr>
        <w:t>辦法</w:t>
      </w:r>
    </w:p>
    <w:p w:rsidR="0029024B" w:rsidRPr="0029024B" w:rsidRDefault="0029024B" w:rsidP="0029024B">
      <w:pPr>
        <w:spacing w:line="200" w:lineRule="atLeast"/>
        <w:jc w:val="right"/>
        <w:rPr>
          <w:rFonts w:ascii="標楷體" w:eastAsia="標楷體" w:hAnsi="標楷體"/>
          <w:sz w:val="20"/>
          <w:szCs w:val="20"/>
        </w:rPr>
      </w:pPr>
      <w:r w:rsidRPr="0029024B">
        <w:rPr>
          <w:rFonts w:ascii="標楷體" w:eastAsia="標楷體" w:hAnsi="標楷體" w:hint="eastAsia"/>
          <w:sz w:val="20"/>
          <w:szCs w:val="20"/>
        </w:rPr>
        <w:t>2014.3.27所務會議修訂</w:t>
      </w:r>
    </w:p>
    <w:p w:rsidR="00480EDE" w:rsidRDefault="00480EDE" w:rsidP="004659A5">
      <w:pPr>
        <w:spacing w:line="200" w:lineRule="atLeast"/>
        <w:ind w:left="991" w:hangingChars="413" w:hanging="991"/>
        <w:rPr>
          <w:rFonts w:eastAsia="標楷體" w:hAnsi="標楷體"/>
        </w:rPr>
      </w:pPr>
      <w:r>
        <w:rPr>
          <w:rFonts w:ascii="標楷體" w:eastAsia="標楷體" w:hAnsi="標楷體" w:hint="eastAsia"/>
        </w:rPr>
        <w:t xml:space="preserve">第一條  </w:t>
      </w:r>
      <w:r w:rsidR="00D27048" w:rsidRPr="005B5232">
        <w:rPr>
          <w:rFonts w:ascii="標楷體" w:eastAsia="標楷體" w:hAnsi="標楷體" w:hint="eastAsia"/>
        </w:rPr>
        <w:t>學生須於</w:t>
      </w:r>
      <w:r w:rsidR="00D27048" w:rsidRPr="00C96D40">
        <w:rPr>
          <w:rFonts w:ascii="標楷體" w:eastAsia="標楷體" w:hAnsi="標楷體" w:hint="eastAsia"/>
          <w:b/>
        </w:rPr>
        <w:t>博士</w:t>
      </w:r>
      <w:r w:rsidR="00AF1F40">
        <w:rPr>
          <w:rFonts w:ascii="標楷體" w:eastAsia="標楷體" w:hAnsi="標楷體" w:hint="eastAsia"/>
          <w:b/>
        </w:rPr>
        <w:t>班</w:t>
      </w:r>
      <w:r w:rsidR="00D27048" w:rsidRPr="00C96D40">
        <w:rPr>
          <w:rFonts w:ascii="標楷體" w:eastAsia="標楷體" w:hAnsi="標楷體" w:hint="eastAsia"/>
          <w:b/>
        </w:rPr>
        <w:t>修業期間</w:t>
      </w:r>
      <w:r w:rsidR="00D27048" w:rsidRPr="005B5232">
        <w:rPr>
          <w:rFonts w:ascii="標楷體" w:eastAsia="標楷體" w:hAnsi="標楷體" w:hint="eastAsia"/>
        </w:rPr>
        <w:t>提出與本所研究方向相符之學術論文，</w:t>
      </w:r>
      <w:r w:rsidR="00D27048" w:rsidRPr="00F57E51">
        <w:rPr>
          <w:rFonts w:eastAsia="標楷體" w:hAnsi="標楷體" w:hint="eastAsia"/>
        </w:rPr>
        <w:t>採</w:t>
      </w:r>
      <w:r w:rsidR="00D27048" w:rsidRPr="00F57E51">
        <w:rPr>
          <w:rFonts w:eastAsia="標楷體" w:hAnsi="標楷體"/>
        </w:rPr>
        <w:t>積分制，</w:t>
      </w:r>
      <w:r w:rsidR="00A52924">
        <w:rPr>
          <w:rFonts w:eastAsia="標楷體" w:hAnsi="標楷體" w:hint="eastAsia"/>
        </w:rPr>
        <w:t>須</w:t>
      </w:r>
      <w:r w:rsidR="00D27048" w:rsidRPr="00F57E51">
        <w:rPr>
          <w:rFonts w:eastAsia="標楷體" w:hAnsi="標楷體"/>
        </w:rPr>
        <w:t>累積滿</w:t>
      </w:r>
      <w:r w:rsidR="006A496F">
        <w:rPr>
          <w:rFonts w:eastAsia="標楷體" w:hAnsi="標楷體" w:hint="eastAsia"/>
        </w:rPr>
        <w:t>八十分</w:t>
      </w:r>
      <w:r w:rsidR="00D27048" w:rsidRPr="00A55164">
        <w:rPr>
          <w:rFonts w:eastAsia="標楷體" w:hAnsi="標楷體"/>
          <w:color w:val="FF0000"/>
        </w:rPr>
        <w:t>。</w:t>
      </w:r>
    </w:p>
    <w:p w:rsidR="00D27048" w:rsidRDefault="00480EDE" w:rsidP="004659A5">
      <w:pPr>
        <w:spacing w:beforeLines="50" w:before="180" w:line="200" w:lineRule="atLeast"/>
        <w:ind w:left="991" w:hangingChars="413" w:hanging="991"/>
        <w:rPr>
          <w:rFonts w:eastAsia="標楷體"/>
        </w:rPr>
      </w:pPr>
      <w:r>
        <w:rPr>
          <w:rFonts w:eastAsia="標楷體" w:hAnsi="標楷體" w:hint="eastAsia"/>
        </w:rPr>
        <w:t>第二條</w:t>
      </w:r>
      <w:r>
        <w:rPr>
          <w:rFonts w:eastAsia="標楷體" w:hAnsi="標楷體" w:hint="eastAsia"/>
        </w:rPr>
        <w:t xml:space="preserve">  </w:t>
      </w:r>
      <w:r w:rsidR="00D27048" w:rsidRPr="00F57E51">
        <w:rPr>
          <w:rFonts w:eastAsia="標楷體" w:hAnsi="標楷體"/>
        </w:rPr>
        <w:t>期刊</w:t>
      </w:r>
      <w:r w:rsidR="00A53819">
        <w:rPr>
          <w:rFonts w:eastAsia="標楷體" w:hAnsi="標楷體" w:hint="eastAsia"/>
        </w:rPr>
        <w:t>論文</w:t>
      </w:r>
      <w:r w:rsidR="00D27048" w:rsidRPr="00F57E51">
        <w:rPr>
          <w:rFonts w:eastAsia="標楷體" w:hAnsi="標楷體"/>
        </w:rPr>
        <w:t>類別與分數</w:t>
      </w:r>
      <w:r>
        <w:rPr>
          <w:rFonts w:eastAsia="標楷體" w:hAnsi="標楷體" w:hint="eastAsia"/>
        </w:rPr>
        <w:t>分配</w:t>
      </w:r>
      <w:r w:rsidR="00BC6A51">
        <w:rPr>
          <w:rFonts w:eastAsia="標楷體" w:hAnsi="標楷體" w:hint="eastAsia"/>
        </w:rPr>
        <w:t>之</w:t>
      </w:r>
      <w:r w:rsidR="00A53819">
        <w:rPr>
          <w:rFonts w:eastAsia="標楷體" w:hAnsi="標楷體" w:hint="eastAsia"/>
        </w:rPr>
        <w:t>認定，應以本法規定為之</w:t>
      </w:r>
      <w:r w:rsidR="00D27048" w:rsidRPr="00F57E51">
        <w:rPr>
          <w:rFonts w:eastAsia="標楷體" w:hAnsi="標楷體"/>
        </w:rPr>
        <w:t>。</w:t>
      </w:r>
      <w:r>
        <w:rPr>
          <w:rFonts w:eastAsia="標楷體" w:hAnsi="標楷體" w:hint="eastAsia"/>
        </w:rPr>
        <w:t>但</w:t>
      </w:r>
      <w:r w:rsidRPr="004A6D41">
        <w:rPr>
          <w:rFonts w:eastAsia="標楷體"/>
        </w:rPr>
        <w:t>學術研討會論文若發表於期刊或專書</w:t>
      </w:r>
      <w:r w:rsidR="00927F0C">
        <w:rPr>
          <w:rFonts w:eastAsia="標楷體" w:hint="eastAsia"/>
        </w:rPr>
        <w:t>時</w:t>
      </w:r>
      <w:r w:rsidRPr="004A6D41">
        <w:rPr>
          <w:rFonts w:eastAsia="標楷體"/>
        </w:rPr>
        <w:t>需擇一計算</w:t>
      </w:r>
      <w:r>
        <w:rPr>
          <w:rFonts w:eastAsia="標楷體" w:hint="eastAsia"/>
        </w:rPr>
        <w:t>，且</w:t>
      </w:r>
      <w:r w:rsidRPr="004A6D41">
        <w:rPr>
          <w:rFonts w:eastAsia="標楷體"/>
        </w:rPr>
        <w:t>第</w:t>
      </w:r>
      <w:r w:rsidR="00566A75">
        <w:rPr>
          <w:rFonts w:eastAsia="標楷體" w:hint="eastAsia"/>
        </w:rPr>
        <w:t>六</w:t>
      </w:r>
      <w:r w:rsidR="005F38D0">
        <w:rPr>
          <w:rFonts w:eastAsia="標楷體" w:hint="eastAsia"/>
        </w:rPr>
        <w:t>項</w:t>
      </w:r>
      <w:r w:rsidR="00566A75">
        <w:rPr>
          <w:rFonts w:eastAsia="標楷體" w:hint="eastAsia"/>
        </w:rPr>
        <w:t>之</w:t>
      </w:r>
      <w:r w:rsidR="00704F21">
        <w:rPr>
          <w:rFonts w:eastAsia="標楷體" w:hint="eastAsia"/>
        </w:rPr>
        <w:t>積</w:t>
      </w:r>
      <w:r w:rsidR="00B234AE">
        <w:rPr>
          <w:rFonts w:eastAsia="標楷體" w:hint="eastAsia"/>
        </w:rPr>
        <w:t>分至多</w:t>
      </w:r>
      <w:r w:rsidR="008C267C">
        <w:rPr>
          <w:rFonts w:eastAsia="標楷體" w:hint="eastAsia"/>
        </w:rPr>
        <w:t>採計</w:t>
      </w:r>
      <w:r w:rsidR="00B234AE">
        <w:rPr>
          <w:rFonts w:eastAsia="標楷體" w:hint="eastAsia"/>
        </w:rPr>
        <w:t>30</w:t>
      </w:r>
      <w:r w:rsidR="00B234AE">
        <w:rPr>
          <w:rFonts w:eastAsia="標楷體" w:hint="eastAsia"/>
        </w:rPr>
        <w:t>分</w:t>
      </w:r>
      <w:r w:rsidR="00AC3043">
        <w:rPr>
          <w:rFonts w:eastAsia="標楷體" w:hint="eastAsia"/>
        </w:rPr>
        <w:t>。</w:t>
      </w:r>
    </w:p>
    <w:p w:rsidR="00BC6A51" w:rsidRDefault="00BC6A51" w:rsidP="004659A5">
      <w:pPr>
        <w:spacing w:line="200" w:lineRule="atLeast"/>
        <w:ind w:leftChars="400" w:left="1416" w:hangingChars="190" w:hanging="456"/>
        <w:rPr>
          <w:rFonts w:eastAsia="標楷體" w:hAnsi="標楷體"/>
          <w:szCs w:val="22"/>
        </w:rPr>
      </w:pPr>
      <w:r>
        <w:rPr>
          <w:rFonts w:eastAsia="標楷體" w:hint="eastAsia"/>
        </w:rPr>
        <w:t>一</w:t>
      </w:r>
      <w:r>
        <w:rPr>
          <w:rFonts w:eastAsia="標楷體" w:hint="eastAsia"/>
        </w:rPr>
        <w:t xml:space="preserve">  </w:t>
      </w:r>
      <w:r w:rsidRPr="00C86822">
        <w:rPr>
          <w:rFonts w:eastAsia="標楷體" w:hAnsi="標楷體"/>
          <w:szCs w:val="22"/>
        </w:rPr>
        <w:t>收錄於</w:t>
      </w:r>
      <w:r w:rsidRPr="00C86822">
        <w:rPr>
          <w:rFonts w:eastAsia="標楷體"/>
          <w:szCs w:val="22"/>
        </w:rPr>
        <w:t>SSCI</w:t>
      </w:r>
      <w:r w:rsidRPr="00C86822">
        <w:rPr>
          <w:rFonts w:eastAsia="標楷體" w:hAnsi="標楷體"/>
          <w:szCs w:val="22"/>
        </w:rPr>
        <w:t>之學術期刊論文</w:t>
      </w:r>
      <w:r>
        <w:rPr>
          <w:rFonts w:eastAsia="標楷體" w:hAnsi="標楷體" w:hint="eastAsia"/>
          <w:szCs w:val="22"/>
        </w:rPr>
        <w:t>，積分為一百</w:t>
      </w:r>
      <w:r w:rsidR="00481ECA">
        <w:rPr>
          <w:rFonts w:eastAsia="標楷體" w:hint="eastAsia"/>
          <w:szCs w:val="22"/>
        </w:rPr>
        <w:t>分</w:t>
      </w:r>
      <w:r>
        <w:rPr>
          <w:rFonts w:eastAsia="標楷體" w:hAnsi="標楷體" w:hint="eastAsia"/>
          <w:szCs w:val="22"/>
        </w:rPr>
        <w:t>。</w:t>
      </w:r>
    </w:p>
    <w:p w:rsidR="00BC6A51" w:rsidRDefault="00BC6A51" w:rsidP="004659A5">
      <w:pPr>
        <w:spacing w:line="200" w:lineRule="atLeast"/>
        <w:ind w:leftChars="400" w:left="1416" w:hangingChars="190" w:hanging="456"/>
        <w:rPr>
          <w:rFonts w:eastAsia="標楷體"/>
          <w:szCs w:val="22"/>
        </w:rPr>
      </w:pPr>
      <w:r>
        <w:rPr>
          <w:rFonts w:eastAsia="標楷體" w:hAnsi="標楷體" w:hint="eastAsia"/>
          <w:szCs w:val="22"/>
        </w:rPr>
        <w:t>二</w:t>
      </w:r>
      <w:r>
        <w:rPr>
          <w:rFonts w:eastAsia="標楷體" w:hAnsi="標楷體" w:hint="eastAsia"/>
          <w:szCs w:val="22"/>
        </w:rPr>
        <w:t xml:space="preserve">  </w:t>
      </w:r>
      <w:r w:rsidRPr="004A6D41">
        <w:rPr>
          <w:rFonts w:eastAsia="標楷體"/>
          <w:szCs w:val="22"/>
        </w:rPr>
        <w:t>收錄於</w:t>
      </w:r>
      <w:r w:rsidRPr="004A6D41">
        <w:rPr>
          <w:rFonts w:eastAsia="標楷體"/>
          <w:szCs w:val="22"/>
        </w:rPr>
        <w:t>TSSCI</w:t>
      </w:r>
      <w:r w:rsidRPr="004A6D41">
        <w:rPr>
          <w:rFonts w:eastAsia="標楷體"/>
          <w:szCs w:val="22"/>
        </w:rPr>
        <w:t>與</w:t>
      </w:r>
      <w:r w:rsidRPr="004A6D41">
        <w:rPr>
          <w:rFonts w:eastAsia="標楷體"/>
          <w:szCs w:val="22"/>
        </w:rPr>
        <w:t>THCI</w:t>
      </w:r>
      <w:r w:rsidR="00AF4F89">
        <w:rPr>
          <w:rFonts w:eastAsia="標楷體" w:hint="eastAsia"/>
          <w:szCs w:val="22"/>
        </w:rPr>
        <w:t xml:space="preserve"> core</w:t>
      </w:r>
      <w:r w:rsidRPr="004A6D41">
        <w:rPr>
          <w:rFonts w:eastAsia="標楷體"/>
          <w:szCs w:val="22"/>
        </w:rPr>
        <w:t>之學術期刊論文</w:t>
      </w:r>
      <w:r>
        <w:rPr>
          <w:rFonts w:eastAsia="標楷體" w:hint="eastAsia"/>
          <w:szCs w:val="22"/>
        </w:rPr>
        <w:t>，積分為七十</w:t>
      </w:r>
      <w:r w:rsidR="00481ECA">
        <w:rPr>
          <w:rFonts w:eastAsia="標楷體" w:hint="eastAsia"/>
          <w:szCs w:val="22"/>
        </w:rPr>
        <w:t>分</w:t>
      </w:r>
      <w:r>
        <w:rPr>
          <w:rFonts w:eastAsia="標楷體" w:hint="eastAsia"/>
          <w:szCs w:val="22"/>
        </w:rPr>
        <w:t>。</w:t>
      </w:r>
    </w:p>
    <w:p w:rsidR="00BC6A51" w:rsidRDefault="00BC6A51" w:rsidP="004659A5">
      <w:pPr>
        <w:spacing w:line="200" w:lineRule="atLeast"/>
        <w:ind w:leftChars="400" w:left="1416" w:hangingChars="190" w:hanging="456"/>
        <w:rPr>
          <w:rFonts w:eastAsia="標楷體"/>
          <w:szCs w:val="22"/>
        </w:rPr>
      </w:pPr>
      <w:r>
        <w:rPr>
          <w:rFonts w:ascii="標楷體" w:eastAsia="標楷體" w:hAnsi="標楷體" w:hint="eastAsia"/>
        </w:rPr>
        <w:t xml:space="preserve">三  </w:t>
      </w:r>
      <w:r w:rsidRPr="004A6D41">
        <w:rPr>
          <w:rFonts w:eastAsia="標楷體"/>
          <w:szCs w:val="22"/>
        </w:rPr>
        <w:t>具匿名審查機制的英文期刊論文、專書篇章</w:t>
      </w:r>
      <w:r>
        <w:rPr>
          <w:rFonts w:eastAsia="標楷體" w:hint="eastAsia"/>
          <w:szCs w:val="22"/>
        </w:rPr>
        <w:t>，積分為六十</w:t>
      </w:r>
      <w:r w:rsidR="00481ECA">
        <w:rPr>
          <w:rFonts w:eastAsia="標楷體" w:hint="eastAsia"/>
          <w:szCs w:val="22"/>
        </w:rPr>
        <w:t>分</w:t>
      </w:r>
      <w:r>
        <w:rPr>
          <w:rFonts w:eastAsia="標楷體" w:hint="eastAsia"/>
          <w:szCs w:val="22"/>
        </w:rPr>
        <w:t>。</w:t>
      </w:r>
    </w:p>
    <w:p w:rsidR="00BC6A51" w:rsidRDefault="00BC6A51" w:rsidP="004659A5">
      <w:pPr>
        <w:spacing w:line="200" w:lineRule="atLeast"/>
        <w:ind w:leftChars="400" w:left="1416" w:hangingChars="190" w:hanging="456"/>
        <w:rPr>
          <w:rFonts w:eastAsia="標楷體"/>
          <w:szCs w:val="22"/>
        </w:rPr>
      </w:pPr>
      <w:r>
        <w:rPr>
          <w:rFonts w:eastAsia="標楷體" w:hint="eastAsia"/>
          <w:szCs w:val="22"/>
        </w:rPr>
        <w:t>四</w:t>
      </w:r>
      <w:r>
        <w:rPr>
          <w:rFonts w:eastAsia="標楷體" w:hint="eastAsia"/>
          <w:szCs w:val="22"/>
        </w:rPr>
        <w:t xml:space="preserve">  </w:t>
      </w:r>
      <w:r>
        <w:rPr>
          <w:rFonts w:eastAsia="標楷體" w:hint="eastAsia"/>
          <w:szCs w:val="22"/>
        </w:rPr>
        <w:t>本所出版之「東亞研究」，積分為五十</w:t>
      </w:r>
      <w:r w:rsidR="00481ECA">
        <w:rPr>
          <w:rFonts w:eastAsia="標楷體" w:hint="eastAsia"/>
          <w:szCs w:val="22"/>
        </w:rPr>
        <w:t>分</w:t>
      </w:r>
      <w:r>
        <w:rPr>
          <w:rFonts w:eastAsia="標楷體" w:hint="eastAsia"/>
          <w:szCs w:val="22"/>
        </w:rPr>
        <w:t>。</w:t>
      </w:r>
    </w:p>
    <w:p w:rsidR="00BC6A51" w:rsidRDefault="00BC6A51" w:rsidP="004659A5">
      <w:pPr>
        <w:spacing w:line="200" w:lineRule="atLeast"/>
        <w:ind w:leftChars="400" w:left="1416" w:hangingChars="190" w:hanging="456"/>
        <w:rPr>
          <w:rFonts w:eastAsia="標楷體"/>
          <w:szCs w:val="22"/>
        </w:rPr>
      </w:pPr>
      <w:r>
        <w:rPr>
          <w:rFonts w:eastAsia="標楷體" w:hint="eastAsia"/>
          <w:szCs w:val="22"/>
        </w:rPr>
        <w:t>五</w:t>
      </w:r>
      <w:r>
        <w:rPr>
          <w:rFonts w:eastAsia="標楷體" w:hint="eastAsia"/>
          <w:szCs w:val="22"/>
        </w:rPr>
        <w:t xml:space="preserve">  </w:t>
      </w:r>
      <w:r w:rsidRPr="004A6D41">
        <w:rPr>
          <w:rFonts w:eastAsia="標楷體"/>
          <w:szCs w:val="22"/>
        </w:rPr>
        <w:t>具匿名審查機制的中文或英文期刊論文、專書篇章</w:t>
      </w:r>
      <w:r>
        <w:rPr>
          <w:rFonts w:eastAsia="標楷體" w:hint="eastAsia"/>
          <w:szCs w:val="22"/>
        </w:rPr>
        <w:t>，積分為三十</w:t>
      </w:r>
      <w:r w:rsidR="00481ECA">
        <w:rPr>
          <w:rFonts w:eastAsia="標楷體" w:hint="eastAsia"/>
          <w:szCs w:val="22"/>
        </w:rPr>
        <w:t>分</w:t>
      </w:r>
      <w:r>
        <w:rPr>
          <w:rFonts w:eastAsia="標楷體" w:hint="eastAsia"/>
          <w:szCs w:val="22"/>
        </w:rPr>
        <w:t>。</w:t>
      </w:r>
    </w:p>
    <w:p w:rsidR="00BC6A51" w:rsidRDefault="00481ECA" w:rsidP="004659A5">
      <w:pPr>
        <w:spacing w:line="200" w:lineRule="atLeast"/>
        <w:ind w:leftChars="400" w:left="1416" w:hangingChars="190" w:hanging="456"/>
        <w:rPr>
          <w:rFonts w:eastAsia="標楷體"/>
          <w:szCs w:val="22"/>
        </w:rPr>
      </w:pPr>
      <w:r>
        <w:rPr>
          <w:rFonts w:eastAsia="標楷體" w:hint="eastAsia"/>
          <w:szCs w:val="22"/>
        </w:rPr>
        <w:t>六</w:t>
      </w:r>
      <w:r>
        <w:rPr>
          <w:rFonts w:eastAsia="標楷體" w:hint="eastAsia"/>
          <w:szCs w:val="22"/>
        </w:rPr>
        <w:t xml:space="preserve">  </w:t>
      </w:r>
      <w:r w:rsidR="00843758">
        <w:rPr>
          <w:rFonts w:eastAsia="標楷體"/>
          <w:szCs w:val="22"/>
        </w:rPr>
        <w:t>中英文研討會論文與其他無審查機制的中英文期刊論文與</w:t>
      </w:r>
      <w:r w:rsidRPr="004A6D41">
        <w:rPr>
          <w:rFonts w:eastAsia="標楷體"/>
          <w:szCs w:val="22"/>
        </w:rPr>
        <w:t>專書篇章</w:t>
      </w:r>
      <w:r>
        <w:rPr>
          <w:rFonts w:eastAsia="標楷體" w:hint="eastAsia"/>
          <w:szCs w:val="22"/>
        </w:rPr>
        <w:t>，積分為十分。</w:t>
      </w:r>
    </w:p>
    <w:p w:rsidR="00481ECA" w:rsidRDefault="00481ECA" w:rsidP="004659A5">
      <w:pPr>
        <w:spacing w:line="200" w:lineRule="atLeast"/>
        <w:ind w:leftChars="399" w:left="989" w:hangingChars="13" w:hanging="31"/>
        <w:rPr>
          <w:rFonts w:eastAsia="標楷體"/>
          <w:szCs w:val="22"/>
        </w:rPr>
      </w:pPr>
      <w:r>
        <w:rPr>
          <w:rFonts w:ascii="標楷體" w:eastAsia="標楷體" w:hAnsi="標楷體" w:hint="eastAsia"/>
        </w:rPr>
        <w:t>前項第三款所稱</w:t>
      </w:r>
      <w:r w:rsidRPr="004A6D41">
        <w:rPr>
          <w:rFonts w:eastAsia="標楷體"/>
          <w:szCs w:val="22"/>
        </w:rPr>
        <w:t>具匿名審查機制的英文期刊論文、專書篇章</w:t>
      </w:r>
      <w:r>
        <w:rPr>
          <w:rFonts w:eastAsia="標楷體" w:hint="eastAsia"/>
          <w:szCs w:val="22"/>
        </w:rPr>
        <w:t>，應為</w:t>
      </w:r>
      <w:r w:rsidRPr="004A6D41">
        <w:rPr>
          <w:rFonts w:eastAsia="標楷體"/>
          <w:szCs w:val="22"/>
        </w:rPr>
        <w:t>非台灣或中國大陸出版或發行</w:t>
      </w:r>
      <w:r w:rsidR="00413615">
        <w:rPr>
          <w:rFonts w:eastAsia="標楷體" w:hint="eastAsia"/>
          <w:szCs w:val="22"/>
        </w:rPr>
        <w:t>。</w:t>
      </w:r>
      <w:r>
        <w:rPr>
          <w:rFonts w:eastAsia="標楷體" w:hint="eastAsia"/>
          <w:szCs w:val="22"/>
        </w:rPr>
        <w:t>學生以該款之期刊論文</w:t>
      </w:r>
      <w:r w:rsidR="0064752F">
        <w:rPr>
          <w:rFonts w:eastAsia="標楷體" w:hint="eastAsia"/>
          <w:szCs w:val="22"/>
        </w:rPr>
        <w:t>或專書篇章</w:t>
      </w:r>
      <w:r>
        <w:rPr>
          <w:rFonts w:eastAsia="標楷體" w:hint="eastAsia"/>
          <w:szCs w:val="22"/>
        </w:rPr>
        <w:t>進行審查時</w:t>
      </w:r>
      <w:r>
        <w:rPr>
          <w:rFonts w:eastAsia="標楷體"/>
          <w:szCs w:val="22"/>
        </w:rPr>
        <w:t>，</w:t>
      </w:r>
      <w:r>
        <w:rPr>
          <w:rFonts w:eastAsia="標楷體" w:hint="eastAsia"/>
          <w:szCs w:val="22"/>
        </w:rPr>
        <w:t>應</w:t>
      </w:r>
      <w:r w:rsidRPr="004A6D41">
        <w:rPr>
          <w:rFonts w:eastAsia="標楷體"/>
          <w:szCs w:val="22"/>
        </w:rPr>
        <w:t>檢附初稿，最終稿，歷次審查意見、歷次答辯或修改說明書</w:t>
      </w:r>
      <w:r>
        <w:rPr>
          <w:rFonts w:eastAsia="標楷體" w:hint="eastAsia"/>
          <w:szCs w:val="22"/>
        </w:rPr>
        <w:t>。</w:t>
      </w:r>
    </w:p>
    <w:p w:rsidR="00481ECA" w:rsidRDefault="0064752F" w:rsidP="004659A5">
      <w:pPr>
        <w:spacing w:line="200" w:lineRule="atLeast"/>
        <w:ind w:leftChars="399" w:left="989" w:hangingChars="13" w:hanging="31"/>
        <w:rPr>
          <w:rFonts w:eastAsia="標楷體"/>
          <w:szCs w:val="22"/>
        </w:rPr>
      </w:pPr>
      <w:r>
        <w:rPr>
          <w:rFonts w:eastAsia="標楷體" w:hint="eastAsia"/>
          <w:szCs w:val="22"/>
        </w:rPr>
        <w:t>學生以</w:t>
      </w:r>
      <w:r w:rsidR="00481ECA">
        <w:rPr>
          <w:rFonts w:eastAsia="標楷體" w:hint="eastAsia"/>
          <w:szCs w:val="22"/>
        </w:rPr>
        <w:t>第一</w:t>
      </w:r>
      <w:r>
        <w:rPr>
          <w:rFonts w:eastAsia="標楷體" w:hint="eastAsia"/>
          <w:szCs w:val="22"/>
        </w:rPr>
        <w:t>項第五款</w:t>
      </w:r>
      <w:r w:rsidR="00481ECA" w:rsidRPr="004A6D41">
        <w:rPr>
          <w:rFonts w:eastAsia="標楷體"/>
          <w:szCs w:val="22"/>
        </w:rPr>
        <w:t>具匿名審查機制的中文或英文期刊論文、專書篇章</w:t>
      </w:r>
      <w:r>
        <w:rPr>
          <w:rFonts w:eastAsia="標楷體" w:hint="eastAsia"/>
          <w:szCs w:val="22"/>
        </w:rPr>
        <w:t>進行審查時，應</w:t>
      </w:r>
      <w:r w:rsidRPr="004A6D41">
        <w:rPr>
          <w:rFonts w:eastAsia="標楷體"/>
          <w:szCs w:val="22"/>
        </w:rPr>
        <w:t>檢附初稿</w:t>
      </w:r>
      <w:r>
        <w:rPr>
          <w:rFonts w:eastAsia="標楷體" w:hint="eastAsia"/>
          <w:szCs w:val="22"/>
        </w:rPr>
        <w:t>、</w:t>
      </w:r>
      <w:r w:rsidRPr="004A6D41">
        <w:rPr>
          <w:rFonts w:eastAsia="標楷體"/>
          <w:szCs w:val="22"/>
        </w:rPr>
        <w:t>最終稿</w:t>
      </w:r>
      <w:r>
        <w:rPr>
          <w:rFonts w:eastAsia="標楷體" w:hint="eastAsia"/>
          <w:szCs w:val="22"/>
        </w:rPr>
        <w:t>、</w:t>
      </w:r>
      <w:r w:rsidRPr="004A6D41">
        <w:rPr>
          <w:rFonts w:eastAsia="標楷體"/>
          <w:szCs w:val="22"/>
        </w:rPr>
        <w:t>歷次審查意見、歷次答辯或修改說明書</w:t>
      </w:r>
      <w:r>
        <w:rPr>
          <w:rFonts w:eastAsia="標楷體" w:hint="eastAsia"/>
          <w:szCs w:val="22"/>
        </w:rPr>
        <w:t>。</w:t>
      </w:r>
    </w:p>
    <w:p w:rsidR="002515EE" w:rsidRDefault="002515EE" w:rsidP="004659A5">
      <w:pPr>
        <w:spacing w:line="200" w:lineRule="atLeast"/>
        <w:ind w:leftChars="399" w:left="989" w:hangingChars="13" w:hanging="31"/>
        <w:rPr>
          <w:rFonts w:eastAsia="標楷體"/>
          <w:szCs w:val="22"/>
        </w:rPr>
      </w:pPr>
      <w:r>
        <w:rPr>
          <w:rFonts w:eastAsia="標楷體" w:hint="eastAsia"/>
          <w:szCs w:val="22"/>
        </w:rPr>
        <w:t>學生以第一項</w:t>
      </w:r>
      <w:r w:rsidR="002524D2">
        <w:rPr>
          <w:rFonts w:eastAsia="標楷體" w:hint="eastAsia"/>
          <w:szCs w:val="22"/>
        </w:rPr>
        <w:t>第一、二、四款所稱之期刊論文進行審查時，應檢附最終稿及刊登證明。但尚未刊登者，得以審查通過</w:t>
      </w:r>
      <w:r w:rsidR="0037232F">
        <w:rPr>
          <w:rFonts w:eastAsia="標楷體" w:hint="eastAsia"/>
          <w:szCs w:val="22"/>
        </w:rPr>
        <w:t>或同意刊登</w:t>
      </w:r>
      <w:r w:rsidR="002524D2">
        <w:rPr>
          <w:rFonts w:eastAsia="標楷體" w:hint="eastAsia"/>
          <w:szCs w:val="22"/>
        </w:rPr>
        <w:t>證明為之。</w:t>
      </w:r>
    </w:p>
    <w:p w:rsidR="007E7274" w:rsidRPr="006A496F" w:rsidRDefault="007E7274" w:rsidP="004659A5">
      <w:pPr>
        <w:spacing w:line="200" w:lineRule="atLeast"/>
        <w:ind w:leftChars="399" w:left="989" w:hangingChars="13" w:hanging="31"/>
        <w:rPr>
          <w:rFonts w:eastAsia="標楷體"/>
          <w:szCs w:val="22"/>
        </w:rPr>
      </w:pPr>
      <w:r w:rsidRPr="006A496F">
        <w:rPr>
          <w:rFonts w:eastAsia="標楷體" w:hint="eastAsia"/>
          <w:szCs w:val="22"/>
        </w:rPr>
        <w:t>外籍同學，得以母語發表之期刊進行審查，</w:t>
      </w:r>
      <w:r w:rsidR="00677C21" w:rsidRPr="006A496F">
        <w:rPr>
          <w:rFonts w:eastAsia="標楷體" w:hint="eastAsia"/>
          <w:szCs w:val="22"/>
        </w:rPr>
        <w:t>採計</w:t>
      </w:r>
      <w:r w:rsidRPr="006A496F">
        <w:rPr>
          <w:rFonts w:eastAsia="標楷體" w:hint="eastAsia"/>
          <w:szCs w:val="22"/>
        </w:rPr>
        <w:t>積分上限為</w:t>
      </w:r>
      <w:r w:rsidRPr="006A496F">
        <w:rPr>
          <w:rFonts w:eastAsia="標楷體" w:hint="eastAsia"/>
          <w:szCs w:val="22"/>
        </w:rPr>
        <w:t>50</w:t>
      </w:r>
      <w:r w:rsidRPr="006A496F">
        <w:rPr>
          <w:rFonts w:eastAsia="標楷體" w:hint="eastAsia"/>
          <w:szCs w:val="22"/>
        </w:rPr>
        <w:t>分。分數之計算，依第一項第五款</w:t>
      </w:r>
      <w:r w:rsidR="0074027F" w:rsidRPr="006A496F">
        <w:rPr>
          <w:rFonts w:eastAsia="標楷體" w:hint="eastAsia"/>
          <w:szCs w:val="22"/>
        </w:rPr>
        <w:t>及第六款</w:t>
      </w:r>
      <w:r w:rsidR="00030B09" w:rsidRPr="006A496F">
        <w:rPr>
          <w:rFonts w:eastAsia="標楷體" w:hint="eastAsia"/>
          <w:szCs w:val="22"/>
        </w:rPr>
        <w:t>規定辦理</w:t>
      </w:r>
      <w:r w:rsidRPr="006A496F">
        <w:rPr>
          <w:rFonts w:eastAsia="標楷體" w:hint="eastAsia"/>
          <w:szCs w:val="22"/>
        </w:rPr>
        <w:t>，而審查所需文件比照第三項辦理，並需檢附相關文件</w:t>
      </w:r>
      <w:r w:rsidR="00D02C39" w:rsidRPr="006A496F">
        <w:rPr>
          <w:rFonts w:eastAsia="標楷體" w:hint="eastAsia"/>
          <w:szCs w:val="22"/>
        </w:rPr>
        <w:t>之</w:t>
      </w:r>
      <w:r w:rsidRPr="006A496F">
        <w:rPr>
          <w:rFonts w:eastAsia="標楷體" w:hint="eastAsia"/>
          <w:szCs w:val="22"/>
        </w:rPr>
        <w:t>中文翻譯與期刊之中文摘要。</w:t>
      </w:r>
    </w:p>
    <w:p w:rsidR="00D27048" w:rsidRDefault="00927F0C" w:rsidP="004659A5">
      <w:pPr>
        <w:spacing w:beforeLines="50" w:before="180" w:line="200" w:lineRule="atLeast"/>
        <w:ind w:left="991" w:hangingChars="413" w:hanging="991"/>
        <w:rPr>
          <w:rFonts w:eastAsia="標楷體" w:hAnsi="標楷體"/>
          <w:sz w:val="22"/>
          <w:szCs w:val="22"/>
        </w:rPr>
      </w:pPr>
      <w:r>
        <w:rPr>
          <w:rFonts w:eastAsia="標楷體" w:hAnsi="標楷體" w:hint="eastAsia"/>
        </w:rPr>
        <w:t>第三條</w:t>
      </w:r>
      <w:r>
        <w:rPr>
          <w:rFonts w:eastAsia="標楷體" w:hAnsi="標楷體" w:hint="eastAsia"/>
        </w:rPr>
        <w:t xml:space="preserve">  </w:t>
      </w:r>
      <w:r w:rsidR="00D27048" w:rsidRPr="004A6D41">
        <w:rPr>
          <w:rFonts w:eastAsia="標楷體" w:hAnsi="標楷體"/>
        </w:rPr>
        <w:t>合著文章</w:t>
      </w:r>
      <w:r w:rsidR="00D27048" w:rsidRPr="004A6D41">
        <w:rPr>
          <w:rFonts w:eastAsia="標楷體" w:hAnsi="標楷體"/>
          <w:sz w:val="22"/>
          <w:szCs w:val="22"/>
        </w:rPr>
        <w:t>之計分以</w:t>
      </w:r>
      <w:r w:rsidR="00D27048" w:rsidRPr="004A6D41">
        <w:rPr>
          <w:rFonts w:eastAsia="標楷體" w:hAnsi="標楷體"/>
          <w:b/>
          <w:sz w:val="22"/>
          <w:szCs w:val="22"/>
        </w:rPr>
        <w:t>【</w:t>
      </w:r>
      <w:r w:rsidR="00D27048" w:rsidRPr="004A6D41">
        <w:rPr>
          <w:rFonts w:eastAsia="標楷體"/>
          <w:b/>
          <w:sz w:val="22"/>
          <w:szCs w:val="22"/>
        </w:rPr>
        <w:t>2</w:t>
      </w:r>
      <w:r w:rsidR="00D27048" w:rsidRPr="004A6D41">
        <w:rPr>
          <w:rFonts w:eastAsia="標楷體" w:hAnsi="標楷體"/>
          <w:b/>
          <w:sz w:val="22"/>
          <w:szCs w:val="22"/>
        </w:rPr>
        <w:t>／（</w:t>
      </w:r>
      <w:r w:rsidR="00D27048" w:rsidRPr="004A6D41">
        <w:rPr>
          <w:rFonts w:eastAsia="標楷體"/>
          <w:b/>
          <w:sz w:val="22"/>
          <w:szCs w:val="22"/>
        </w:rPr>
        <w:t>N</w:t>
      </w:r>
      <w:r w:rsidR="00D27048" w:rsidRPr="004A6D41">
        <w:rPr>
          <w:rFonts w:eastAsia="標楷體" w:hAnsi="標楷體"/>
          <w:b/>
          <w:sz w:val="22"/>
          <w:szCs w:val="22"/>
        </w:rPr>
        <w:t>＋</w:t>
      </w:r>
      <w:r w:rsidR="00D27048" w:rsidRPr="004A6D41">
        <w:rPr>
          <w:rFonts w:eastAsia="標楷體"/>
          <w:b/>
          <w:sz w:val="22"/>
          <w:szCs w:val="22"/>
        </w:rPr>
        <w:t>1</w:t>
      </w:r>
      <w:r w:rsidR="00D27048" w:rsidRPr="004A6D41">
        <w:rPr>
          <w:rFonts w:eastAsia="標楷體" w:hAnsi="標楷體"/>
          <w:b/>
          <w:sz w:val="22"/>
          <w:szCs w:val="22"/>
        </w:rPr>
        <w:t>）】</w:t>
      </w:r>
      <w:r w:rsidR="00956CFC" w:rsidRPr="004A6D41">
        <w:rPr>
          <w:rFonts w:eastAsia="標楷體"/>
          <w:b/>
          <w:sz w:val="22"/>
          <w:szCs w:val="22"/>
        </w:rPr>
        <w:t>*</w:t>
      </w:r>
      <w:r w:rsidR="00956CFC" w:rsidRPr="004A6D41">
        <w:rPr>
          <w:rFonts w:eastAsia="標楷體" w:hAnsi="標楷體"/>
          <w:b/>
          <w:sz w:val="22"/>
          <w:szCs w:val="22"/>
        </w:rPr>
        <w:t>期刊分數</w:t>
      </w:r>
      <w:r w:rsidR="00D27048" w:rsidRPr="004A6D41">
        <w:rPr>
          <w:rFonts w:eastAsia="標楷體" w:hAnsi="標楷體"/>
          <w:sz w:val="22"/>
          <w:szCs w:val="22"/>
        </w:rPr>
        <w:t>換算得分，其中</w:t>
      </w:r>
      <w:r w:rsidR="00D27048" w:rsidRPr="004A6D41">
        <w:rPr>
          <w:rFonts w:eastAsia="標楷體"/>
          <w:sz w:val="22"/>
          <w:szCs w:val="22"/>
        </w:rPr>
        <w:t>N</w:t>
      </w:r>
      <w:r w:rsidR="00D27048" w:rsidRPr="004A6D41">
        <w:rPr>
          <w:rFonts w:eastAsia="標楷體" w:hAnsi="標楷體"/>
          <w:sz w:val="22"/>
          <w:szCs w:val="22"/>
        </w:rPr>
        <w:t>為作者人數</w:t>
      </w:r>
      <w:r w:rsidR="00030B09">
        <w:rPr>
          <w:rFonts w:eastAsia="標楷體" w:hAnsi="標楷體" w:hint="eastAsia"/>
          <w:sz w:val="22"/>
          <w:szCs w:val="22"/>
        </w:rPr>
        <w:t>，學生需另填寫</w:t>
      </w:r>
      <w:r w:rsidR="00030B09">
        <w:rPr>
          <w:rFonts w:ascii="新細明體" w:hAnsi="新細明體" w:hint="eastAsia"/>
          <w:sz w:val="22"/>
          <w:szCs w:val="22"/>
        </w:rPr>
        <w:t>「</w:t>
      </w:r>
      <w:r w:rsidR="00030B09" w:rsidRPr="00030B09">
        <w:rPr>
          <w:rFonts w:eastAsia="標楷體" w:hAnsi="標楷體" w:hint="eastAsia"/>
        </w:rPr>
        <w:t>合著論文貢獻說明書」</w:t>
      </w:r>
      <w:r w:rsidR="00D27048" w:rsidRPr="004A6D41">
        <w:rPr>
          <w:rFonts w:eastAsia="標楷體" w:hAnsi="標楷體"/>
          <w:sz w:val="22"/>
          <w:szCs w:val="22"/>
        </w:rPr>
        <w:t>。</w:t>
      </w:r>
    </w:p>
    <w:p w:rsidR="00D27048" w:rsidRDefault="00927F0C" w:rsidP="004659A5">
      <w:pPr>
        <w:spacing w:beforeLines="50" w:before="180" w:line="200" w:lineRule="atLeast"/>
        <w:ind w:left="991" w:hangingChars="413" w:hanging="991"/>
      </w:pPr>
      <w:r>
        <w:rPr>
          <w:rFonts w:eastAsia="標楷體" w:hAnsi="標楷體" w:hint="eastAsia"/>
        </w:rPr>
        <w:t>第</w:t>
      </w:r>
      <w:r w:rsidR="00030B09">
        <w:rPr>
          <w:rFonts w:eastAsia="標楷體" w:hAnsi="標楷體" w:hint="eastAsia"/>
        </w:rPr>
        <w:t>四</w:t>
      </w:r>
      <w:r>
        <w:rPr>
          <w:rFonts w:eastAsia="標楷體" w:hAnsi="標楷體" w:hint="eastAsia"/>
        </w:rPr>
        <w:t>條</w:t>
      </w:r>
      <w:r>
        <w:rPr>
          <w:rFonts w:eastAsia="標楷體" w:hAnsi="標楷體" w:hint="eastAsia"/>
        </w:rPr>
        <w:t xml:space="preserve">  </w:t>
      </w:r>
      <w:r w:rsidR="002515EE">
        <w:rPr>
          <w:rFonts w:eastAsia="標楷體" w:hAnsi="標楷體" w:hint="eastAsia"/>
        </w:rPr>
        <w:t>學生</w:t>
      </w:r>
      <w:r w:rsidR="00D27048" w:rsidRPr="004A6D41">
        <w:rPr>
          <w:rFonts w:eastAsia="標楷體" w:hAnsi="標楷體"/>
        </w:rPr>
        <w:t>填妥「東亞所博士研究</w:t>
      </w:r>
      <w:r w:rsidR="00030B09" w:rsidRPr="004A6D41">
        <w:rPr>
          <w:rFonts w:eastAsia="標楷體" w:hAnsi="標楷體"/>
        </w:rPr>
        <w:t>業期刊論文認定申請表」</w:t>
      </w:r>
      <w:r w:rsidR="00030B09">
        <w:rPr>
          <w:rFonts w:eastAsia="標楷體" w:hAnsi="標楷體" w:hint="eastAsia"/>
        </w:rPr>
        <w:t>及檢附相關文件</w:t>
      </w:r>
      <w:r w:rsidR="00030B09" w:rsidRPr="004A6D41">
        <w:rPr>
          <w:rFonts w:eastAsia="標楷體" w:hAnsi="標楷體"/>
        </w:rPr>
        <w:t>後，隨提隨審，審查時間</w:t>
      </w:r>
      <w:r w:rsidR="00D27048" w:rsidRPr="004A6D41">
        <w:rPr>
          <w:rFonts w:eastAsia="標楷體" w:hAnsi="標楷體"/>
        </w:rPr>
        <w:t>生畢</w:t>
      </w:r>
      <w:r w:rsidR="0003500C">
        <w:rPr>
          <w:rFonts w:eastAsia="標楷體" w:hAnsi="標楷體" w:hint="eastAsia"/>
        </w:rPr>
        <w:t>為</w:t>
      </w:r>
      <w:r w:rsidR="00D27048" w:rsidRPr="004A6D41">
        <w:rPr>
          <w:rFonts w:eastAsia="標楷體" w:hAnsi="標楷體"/>
        </w:rPr>
        <w:t>三週。</w:t>
      </w:r>
      <w:r w:rsidR="0003500C">
        <w:rPr>
          <w:rFonts w:eastAsia="標楷體" w:hAnsi="標楷體" w:hint="eastAsia"/>
        </w:rPr>
        <w:t>學生</w:t>
      </w:r>
      <w:r w:rsidR="00D27048" w:rsidRPr="004A6D41">
        <w:rPr>
          <w:rFonts w:eastAsia="標楷體" w:hAnsi="標楷體"/>
        </w:rPr>
        <w:t>最遲應於學位</w:t>
      </w:r>
      <w:r w:rsidR="007F4B88">
        <w:rPr>
          <w:rFonts w:eastAsia="標楷體" w:hAnsi="標楷體" w:hint="eastAsia"/>
        </w:rPr>
        <w:t>論文</w:t>
      </w:r>
      <w:r w:rsidR="00D27048" w:rsidRPr="004A6D41">
        <w:rPr>
          <w:rFonts w:eastAsia="標楷體" w:hAnsi="標楷體"/>
        </w:rPr>
        <w:t>口試前進行</w:t>
      </w:r>
      <w:r w:rsidR="0003500C" w:rsidRPr="0003500C">
        <w:rPr>
          <w:rFonts w:eastAsia="標楷體" w:hAnsi="標楷體" w:hint="eastAsia"/>
        </w:rPr>
        <w:t>期刊論文</w:t>
      </w:r>
      <w:r w:rsidR="00D27048" w:rsidRPr="004A6D41">
        <w:rPr>
          <w:rFonts w:eastAsia="標楷體" w:hAnsi="標楷體"/>
        </w:rPr>
        <w:t>審查</w:t>
      </w:r>
      <w:r w:rsidR="00424921" w:rsidRPr="004A6D41">
        <w:rPr>
          <w:rFonts w:eastAsia="標楷體" w:hAnsi="標楷體"/>
        </w:rPr>
        <w:t>，審查通過</w:t>
      </w:r>
      <w:r w:rsidR="0003500C">
        <w:rPr>
          <w:rFonts w:eastAsia="標楷體" w:hAnsi="標楷體" w:hint="eastAsia"/>
        </w:rPr>
        <w:t>後</w:t>
      </w:r>
      <w:r w:rsidR="00424921" w:rsidRPr="004A6D41">
        <w:rPr>
          <w:rFonts w:eastAsia="標楷體" w:hAnsi="標楷體"/>
        </w:rPr>
        <w:t>始得提出學位論文</w:t>
      </w:r>
      <w:r w:rsidR="00424921">
        <w:rPr>
          <w:rFonts w:ascii="標楷體" w:eastAsia="標楷體" w:hAnsi="標楷體" w:hint="eastAsia"/>
        </w:rPr>
        <w:t>口試</w:t>
      </w:r>
      <w:r w:rsidR="00D27048" w:rsidRPr="005B5232">
        <w:rPr>
          <w:rFonts w:ascii="標楷體" w:eastAsia="標楷體" w:hAnsi="標楷體" w:hint="eastAsia"/>
        </w:rPr>
        <w:t>。</w:t>
      </w:r>
    </w:p>
    <w:p w:rsidR="00122118" w:rsidRDefault="00F15B32" w:rsidP="004659A5">
      <w:pPr>
        <w:pStyle w:val="aa"/>
        <w:spacing w:beforeLines="50" w:before="180" w:line="200" w:lineRule="atLeast"/>
        <w:ind w:leftChars="0" w:left="991" w:hangingChars="413" w:hanging="991"/>
        <w:jc w:val="both"/>
        <w:rPr>
          <w:rFonts w:ascii="Times New Roman" w:eastAsia="標楷體" w:hAnsi="標楷體"/>
        </w:rPr>
      </w:pPr>
      <w:r>
        <w:rPr>
          <w:rFonts w:ascii="Times New Roman" w:eastAsia="標楷體" w:hAnsi="Times New Roman" w:hint="eastAsia"/>
        </w:rPr>
        <w:t>第</w:t>
      </w:r>
      <w:r w:rsidR="00677C21">
        <w:rPr>
          <w:rFonts w:ascii="Times New Roman" w:eastAsia="標楷體" w:hAnsi="Times New Roman" w:hint="eastAsia"/>
        </w:rPr>
        <w:t>五</w:t>
      </w:r>
      <w:r>
        <w:rPr>
          <w:rFonts w:ascii="Times New Roman" w:eastAsia="標楷體" w:hAnsi="Times New Roman" w:hint="eastAsia"/>
        </w:rPr>
        <w:t>條</w:t>
      </w:r>
      <w:r>
        <w:rPr>
          <w:rFonts w:ascii="Times New Roman" w:eastAsia="標楷體" w:hAnsi="Times New Roman" w:hint="eastAsia"/>
        </w:rPr>
        <w:t xml:space="preserve">  </w:t>
      </w:r>
      <w:r>
        <w:rPr>
          <w:rFonts w:ascii="Times New Roman" w:eastAsia="標楷體" w:hAnsi="Times New Roman" w:hint="eastAsia"/>
        </w:rPr>
        <w:t>學生提出</w:t>
      </w:r>
      <w:r w:rsidR="00D92418">
        <w:rPr>
          <w:rFonts w:ascii="Times New Roman" w:eastAsia="標楷體" w:hAnsi="Times New Roman" w:hint="eastAsia"/>
        </w:rPr>
        <w:t>之</w:t>
      </w:r>
      <w:r w:rsidR="00D92418" w:rsidRPr="004A6D41">
        <w:rPr>
          <w:rFonts w:ascii="Times New Roman" w:eastAsia="標楷體" w:hAnsi="標楷體"/>
        </w:rPr>
        <w:t>「東亞所博士研究生畢業期刊論文認定申請表」</w:t>
      </w:r>
      <w:r w:rsidR="00D92418">
        <w:rPr>
          <w:rFonts w:ascii="Times New Roman" w:eastAsia="標楷體" w:hAnsi="標楷體" w:hint="eastAsia"/>
        </w:rPr>
        <w:t>及其相關附件，有檢附資料不全</w:t>
      </w:r>
      <w:r w:rsidR="0064752F">
        <w:rPr>
          <w:rFonts w:ascii="Times New Roman" w:eastAsia="標楷體" w:hAnsi="標楷體" w:hint="eastAsia"/>
        </w:rPr>
        <w:t>且未於一</w:t>
      </w:r>
      <w:r w:rsidR="0077243C">
        <w:rPr>
          <w:rFonts w:ascii="Times New Roman" w:eastAsia="標楷體" w:hAnsi="標楷體" w:hint="eastAsia"/>
        </w:rPr>
        <w:t>週</w:t>
      </w:r>
      <w:r w:rsidR="0064752F">
        <w:rPr>
          <w:rFonts w:ascii="Times New Roman" w:eastAsia="標楷體" w:hAnsi="標楷體" w:hint="eastAsia"/>
        </w:rPr>
        <w:t>內補正者</w:t>
      </w:r>
      <w:r w:rsidR="00D92418">
        <w:rPr>
          <w:rFonts w:ascii="Times New Roman" w:eastAsia="標楷體" w:hAnsi="標楷體" w:hint="eastAsia"/>
        </w:rPr>
        <w:t>，應為不受理之決定。有偽造之情事者，應</w:t>
      </w:r>
      <w:r w:rsidR="00321B24">
        <w:rPr>
          <w:rFonts w:ascii="Times New Roman" w:eastAsia="標楷體" w:hAnsi="標楷體" w:hint="eastAsia"/>
        </w:rPr>
        <w:t>以零分採計</w:t>
      </w:r>
      <w:r w:rsidR="00D92418">
        <w:rPr>
          <w:rFonts w:ascii="Times New Roman" w:eastAsia="標楷體" w:hAnsi="標楷體" w:hint="eastAsia"/>
        </w:rPr>
        <w:t>之。但</w:t>
      </w:r>
      <w:r w:rsidR="00D92418" w:rsidRPr="004A6D41">
        <w:rPr>
          <w:rFonts w:ascii="Times New Roman" w:eastAsia="標楷體" w:hAnsi="標楷體"/>
        </w:rPr>
        <w:t>有特殊</w:t>
      </w:r>
      <w:r w:rsidR="0052432B">
        <w:rPr>
          <w:rFonts w:ascii="Times New Roman" w:eastAsia="標楷體" w:hAnsi="標楷體" w:hint="eastAsia"/>
        </w:rPr>
        <w:t>情事者</w:t>
      </w:r>
      <w:r w:rsidR="00D92418" w:rsidRPr="004A6D41">
        <w:rPr>
          <w:rFonts w:ascii="Times New Roman" w:eastAsia="標楷體" w:hAnsi="標楷體"/>
        </w:rPr>
        <w:t>，</w:t>
      </w:r>
      <w:r w:rsidR="006C3E50">
        <w:rPr>
          <w:rFonts w:eastAsia="標楷體" w:hAnsi="標楷體" w:hint="eastAsia"/>
        </w:rPr>
        <w:t>得</w:t>
      </w:r>
      <w:r w:rsidR="00D92418" w:rsidRPr="004A6D41">
        <w:rPr>
          <w:rFonts w:ascii="Times New Roman" w:eastAsia="標楷體" w:hAnsi="標楷體"/>
        </w:rPr>
        <w:t>提請所務會議以專案審查處理之。</w:t>
      </w:r>
    </w:p>
    <w:p w:rsidR="004659A5" w:rsidRPr="006A496F" w:rsidRDefault="005A7551" w:rsidP="004659A5">
      <w:pPr>
        <w:pStyle w:val="aa"/>
        <w:spacing w:beforeLines="50" w:before="180" w:line="200" w:lineRule="atLeast"/>
        <w:ind w:leftChars="0" w:left="991" w:hangingChars="413" w:hanging="991"/>
        <w:jc w:val="both"/>
        <w:rPr>
          <w:rFonts w:ascii="Times New Roman" w:eastAsia="標楷體" w:hAnsi="標楷體"/>
        </w:rPr>
      </w:pPr>
      <w:r w:rsidRPr="006A496F">
        <w:rPr>
          <w:rFonts w:ascii="Times New Roman" w:eastAsia="標楷體" w:hAnsi="標楷體" w:hint="eastAsia"/>
        </w:rPr>
        <w:t>第</w:t>
      </w:r>
      <w:r w:rsidR="00677C21" w:rsidRPr="006A496F">
        <w:rPr>
          <w:rFonts w:ascii="Times New Roman" w:eastAsia="標楷體" w:hAnsi="標楷體" w:hint="eastAsia"/>
        </w:rPr>
        <w:t>六</w:t>
      </w:r>
      <w:r w:rsidR="00D66CC0" w:rsidRPr="006A496F">
        <w:rPr>
          <w:rFonts w:ascii="Times New Roman" w:eastAsia="標楷體" w:hAnsi="標楷體" w:hint="eastAsia"/>
        </w:rPr>
        <w:t>條</w:t>
      </w:r>
      <w:r w:rsidR="00D66CC0" w:rsidRPr="006A496F">
        <w:rPr>
          <w:rFonts w:ascii="Times New Roman" w:eastAsia="標楷體" w:hAnsi="標楷體" w:hint="eastAsia"/>
        </w:rPr>
        <w:t xml:space="preserve">  </w:t>
      </w:r>
      <w:r w:rsidR="00704F21" w:rsidRPr="006A496F">
        <w:rPr>
          <w:rFonts w:ascii="Times New Roman" w:eastAsia="標楷體" w:hAnsi="標楷體" w:hint="eastAsia"/>
        </w:rPr>
        <w:t>本法修正通過後，適用</w:t>
      </w:r>
      <w:r w:rsidR="00704F21" w:rsidRPr="006A496F">
        <w:rPr>
          <w:rFonts w:ascii="Times New Roman" w:eastAsia="標楷體" w:hAnsi="標楷體" w:hint="eastAsia"/>
        </w:rPr>
        <w:t>102</w:t>
      </w:r>
      <w:r w:rsidR="00704F21" w:rsidRPr="006A496F">
        <w:rPr>
          <w:rFonts w:ascii="Times New Roman" w:eastAsia="標楷體" w:hAnsi="標楷體" w:hint="eastAsia"/>
        </w:rPr>
        <w:t>學年度後入學學生。但</w:t>
      </w:r>
      <w:r w:rsidR="00507C54" w:rsidRPr="006A496F">
        <w:rPr>
          <w:rFonts w:ascii="Times New Roman" w:eastAsia="標楷體" w:hAnsi="標楷體" w:hint="eastAsia"/>
        </w:rPr>
        <w:t>101</w:t>
      </w:r>
      <w:r w:rsidR="00704F21" w:rsidRPr="006A496F">
        <w:rPr>
          <w:rFonts w:ascii="Times New Roman" w:eastAsia="標楷體" w:hAnsi="標楷體" w:hint="eastAsia"/>
        </w:rPr>
        <w:t>學年度前入學學生得</w:t>
      </w:r>
      <w:r w:rsidR="009D547E" w:rsidRPr="006A496F">
        <w:rPr>
          <w:rFonts w:ascii="Times New Roman" w:eastAsia="標楷體" w:hAnsi="標楷體" w:hint="eastAsia"/>
        </w:rPr>
        <w:t>自</w:t>
      </w:r>
      <w:r w:rsidR="00283DBA" w:rsidRPr="006A496F">
        <w:rPr>
          <w:rFonts w:ascii="Times New Roman" w:eastAsia="標楷體" w:hAnsi="標楷體" w:hint="eastAsia"/>
        </w:rPr>
        <w:t>本辦法或民國</w:t>
      </w:r>
      <w:r w:rsidR="00283DBA" w:rsidRPr="006A496F">
        <w:rPr>
          <w:rFonts w:ascii="Times New Roman" w:eastAsia="標楷體" w:hAnsi="標楷體" w:hint="eastAsia"/>
        </w:rPr>
        <w:t>100</w:t>
      </w:r>
      <w:r w:rsidR="00283DBA" w:rsidRPr="006A496F">
        <w:rPr>
          <w:rFonts w:ascii="Times New Roman" w:eastAsia="標楷體" w:hAnsi="標楷體" w:hint="eastAsia"/>
        </w:rPr>
        <w:t>年</w:t>
      </w:r>
      <w:r w:rsidR="00283DBA" w:rsidRPr="006A496F">
        <w:rPr>
          <w:rFonts w:ascii="Times New Roman" w:eastAsia="標楷體" w:hAnsi="標楷體" w:hint="eastAsia"/>
        </w:rPr>
        <w:t>12</w:t>
      </w:r>
      <w:r w:rsidR="00283DBA" w:rsidRPr="006A496F">
        <w:rPr>
          <w:rFonts w:ascii="Times New Roman" w:eastAsia="標楷體" w:hAnsi="標楷體" w:hint="eastAsia"/>
        </w:rPr>
        <w:t>月</w:t>
      </w:r>
      <w:r w:rsidR="00283DBA" w:rsidRPr="006A496F">
        <w:rPr>
          <w:rFonts w:ascii="Times New Roman" w:eastAsia="標楷體" w:hAnsi="標楷體" w:hint="eastAsia"/>
        </w:rPr>
        <w:t xml:space="preserve"> 6</w:t>
      </w:r>
      <w:r w:rsidR="00283DBA" w:rsidRPr="006A496F">
        <w:rPr>
          <w:rFonts w:ascii="Times New Roman" w:eastAsia="標楷體" w:hAnsi="標楷體" w:hint="eastAsia"/>
        </w:rPr>
        <w:t>日所務會議</w:t>
      </w:r>
      <w:r w:rsidR="00321B24" w:rsidRPr="006A496F">
        <w:rPr>
          <w:rFonts w:ascii="Times New Roman" w:eastAsia="標楷體" w:hAnsi="標楷體" w:hint="eastAsia"/>
        </w:rPr>
        <w:t>所</w:t>
      </w:r>
      <w:r w:rsidR="00283DBA" w:rsidRPr="006A496F">
        <w:rPr>
          <w:rFonts w:ascii="Times New Roman" w:eastAsia="標楷體" w:hAnsi="標楷體" w:hint="eastAsia"/>
        </w:rPr>
        <w:t>修正《國立政治大學東亞研究所博士班研究生修業及學位授與規定》第五條之規定</w:t>
      </w:r>
      <w:r w:rsidR="009D547E" w:rsidRPr="006A496F">
        <w:rPr>
          <w:rFonts w:ascii="Times New Roman" w:eastAsia="標楷體" w:hAnsi="標楷體" w:hint="eastAsia"/>
        </w:rPr>
        <w:t>擇一適用之</w:t>
      </w:r>
      <w:r w:rsidR="00704F21" w:rsidRPr="006A496F">
        <w:rPr>
          <w:rFonts w:ascii="Times New Roman" w:eastAsia="標楷體" w:hAnsi="標楷體" w:hint="eastAsia"/>
        </w:rPr>
        <w:t>。</w:t>
      </w:r>
    </w:p>
    <w:p w:rsidR="004659A5" w:rsidRPr="006A496F" w:rsidRDefault="004659A5" w:rsidP="004659A5">
      <w:pPr>
        <w:pStyle w:val="aa"/>
        <w:spacing w:beforeLines="50" w:before="180" w:line="200" w:lineRule="atLeast"/>
        <w:ind w:leftChars="0" w:left="991" w:hangingChars="413" w:hanging="991"/>
        <w:jc w:val="both"/>
        <w:rPr>
          <w:rFonts w:ascii="Times New Roman" w:eastAsia="標楷體" w:hAnsi="標楷體"/>
        </w:rPr>
        <w:sectPr w:rsidR="004659A5" w:rsidRPr="006A496F" w:rsidSect="004659A5">
          <w:pgSz w:w="11906" w:h="16838"/>
          <w:pgMar w:top="1440" w:right="1080" w:bottom="1440" w:left="1080" w:header="851" w:footer="992" w:gutter="0"/>
          <w:cols w:space="425"/>
          <w:docGrid w:type="lines" w:linePitch="360"/>
        </w:sectPr>
      </w:pPr>
    </w:p>
    <w:p w:rsidR="00A03CAF" w:rsidRDefault="00122118" w:rsidP="006C7076">
      <w:pPr>
        <w:pStyle w:val="aa"/>
        <w:spacing w:beforeLines="50" w:before="180" w:line="276" w:lineRule="auto"/>
        <w:ind w:leftChars="0" w:left="1158" w:hangingChars="413" w:hanging="1158"/>
        <w:jc w:val="center"/>
        <w:rPr>
          <w:rFonts w:ascii="Times New Roman" w:eastAsia="標楷體" w:hAnsi="標楷體"/>
        </w:rPr>
      </w:pPr>
      <w:r w:rsidRPr="004235B5">
        <w:rPr>
          <w:rFonts w:ascii="標楷體" w:eastAsia="標楷體" w:hAnsi="標楷體"/>
          <w:b/>
          <w:sz w:val="28"/>
          <w:szCs w:val="28"/>
        </w:rPr>
        <w:lastRenderedPageBreak/>
        <w:t>國立政治大學東亞所博士研究生畢業期刊論文</w:t>
      </w:r>
      <w:r w:rsidR="007018B4">
        <w:rPr>
          <w:rFonts w:ascii="標楷體" w:eastAsia="標楷體" w:hAnsi="標楷體" w:hint="eastAsia"/>
          <w:b/>
          <w:sz w:val="28"/>
          <w:szCs w:val="28"/>
        </w:rPr>
        <w:t>類別表</w:t>
      </w:r>
    </w:p>
    <w:tbl>
      <w:tblPr>
        <w:tblW w:w="0" w:type="auto"/>
        <w:jc w:val="center"/>
        <w:tblInd w:w="-27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21"/>
        <w:gridCol w:w="4549"/>
        <w:gridCol w:w="2558"/>
      </w:tblGrid>
      <w:tr w:rsidR="00122118" w:rsidRPr="00C86822" w:rsidTr="00A574B7">
        <w:trPr>
          <w:jc w:val="center"/>
        </w:trPr>
        <w:tc>
          <w:tcPr>
            <w:tcW w:w="1121" w:type="dxa"/>
            <w:tcBorders>
              <w:top w:val="single" w:sz="8" w:space="0" w:color="4F81BD"/>
              <w:left w:val="single" w:sz="8" w:space="0" w:color="4F81BD"/>
              <w:bottom w:val="single" w:sz="18" w:space="0" w:color="4F81BD"/>
              <w:right w:val="single" w:sz="8" w:space="0" w:color="4F81BD"/>
            </w:tcBorders>
            <w:shd w:val="clear" w:color="auto" w:fill="auto"/>
          </w:tcPr>
          <w:p w:rsidR="00122118" w:rsidRPr="00C86822" w:rsidRDefault="00122118" w:rsidP="00E83C30">
            <w:pPr>
              <w:spacing w:line="276" w:lineRule="auto"/>
              <w:ind w:left="992" w:hangingChars="413" w:hanging="992"/>
              <w:jc w:val="center"/>
              <w:rPr>
                <w:rFonts w:eastAsia="標楷體"/>
                <w:b/>
                <w:bCs/>
                <w:szCs w:val="22"/>
              </w:rPr>
            </w:pPr>
          </w:p>
        </w:tc>
        <w:tc>
          <w:tcPr>
            <w:tcW w:w="4549" w:type="dxa"/>
            <w:tcBorders>
              <w:top w:val="single" w:sz="8" w:space="0" w:color="4F81BD"/>
              <w:left w:val="single" w:sz="8" w:space="0" w:color="4F81BD"/>
              <w:bottom w:val="single" w:sz="18" w:space="0" w:color="4F81BD"/>
              <w:right w:val="single" w:sz="8" w:space="0" w:color="4F81BD"/>
            </w:tcBorders>
            <w:shd w:val="clear" w:color="auto" w:fill="auto"/>
          </w:tcPr>
          <w:p w:rsidR="00122118" w:rsidRPr="00C86822" w:rsidRDefault="00122118" w:rsidP="00E83C30">
            <w:pPr>
              <w:spacing w:line="276" w:lineRule="auto"/>
              <w:ind w:left="992" w:hangingChars="413" w:hanging="992"/>
              <w:jc w:val="center"/>
              <w:rPr>
                <w:rFonts w:eastAsia="標楷體"/>
                <w:b/>
                <w:bCs/>
                <w:szCs w:val="22"/>
              </w:rPr>
            </w:pPr>
            <w:r w:rsidRPr="00C86822">
              <w:rPr>
                <w:rFonts w:eastAsia="標楷體" w:hAnsi="標楷體"/>
                <w:b/>
                <w:bCs/>
                <w:szCs w:val="22"/>
              </w:rPr>
              <w:t>期刊論文類別</w:t>
            </w:r>
          </w:p>
        </w:tc>
        <w:tc>
          <w:tcPr>
            <w:tcW w:w="2558" w:type="dxa"/>
            <w:tcBorders>
              <w:top w:val="single" w:sz="8" w:space="0" w:color="4F81BD"/>
              <w:left w:val="single" w:sz="8" w:space="0" w:color="4F81BD"/>
              <w:bottom w:val="single" w:sz="18" w:space="0" w:color="4F81BD"/>
              <w:right w:val="single" w:sz="8" w:space="0" w:color="4F81BD"/>
            </w:tcBorders>
            <w:shd w:val="clear" w:color="auto" w:fill="auto"/>
          </w:tcPr>
          <w:p w:rsidR="00122118" w:rsidRPr="00C86822" w:rsidRDefault="00122118" w:rsidP="00E83C30">
            <w:pPr>
              <w:spacing w:line="276" w:lineRule="auto"/>
              <w:ind w:left="992" w:hangingChars="413" w:hanging="992"/>
              <w:jc w:val="center"/>
              <w:rPr>
                <w:rFonts w:eastAsia="標楷體"/>
                <w:b/>
                <w:bCs/>
                <w:szCs w:val="22"/>
              </w:rPr>
            </w:pPr>
            <w:r w:rsidRPr="00C86822">
              <w:rPr>
                <w:rFonts w:eastAsia="標楷體" w:hAnsi="標楷體"/>
                <w:b/>
                <w:bCs/>
                <w:szCs w:val="22"/>
              </w:rPr>
              <w:t>分數（分）</w:t>
            </w:r>
          </w:p>
        </w:tc>
      </w:tr>
      <w:tr w:rsidR="00122118" w:rsidRPr="00C86822" w:rsidTr="00A574B7">
        <w:trPr>
          <w:jc w:val="center"/>
        </w:trPr>
        <w:tc>
          <w:tcPr>
            <w:tcW w:w="1121" w:type="dxa"/>
            <w:shd w:val="clear" w:color="auto" w:fill="auto"/>
          </w:tcPr>
          <w:p w:rsidR="00122118" w:rsidRPr="00C86822" w:rsidRDefault="00122118" w:rsidP="00E83C30">
            <w:pPr>
              <w:spacing w:line="276" w:lineRule="auto"/>
              <w:ind w:left="992" w:hangingChars="413" w:hanging="992"/>
              <w:jc w:val="center"/>
              <w:rPr>
                <w:rFonts w:eastAsia="標楷體"/>
                <w:b/>
                <w:bCs/>
                <w:szCs w:val="22"/>
              </w:rPr>
            </w:pPr>
            <w:r w:rsidRPr="00C86822">
              <w:rPr>
                <w:rFonts w:eastAsia="標楷體"/>
                <w:b/>
                <w:bCs/>
                <w:szCs w:val="22"/>
              </w:rPr>
              <w:t>1</w:t>
            </w:r>
          </w:p>
        </w:tc>
        <w:tc>
          <w:tcPr>
            <w:tcW w:w="4549" w:type="dxa"/>
            <w:shd w:val="clear" w:color="auto" w:fill="auto"/>
          </w:tcPr>
          <w:p w:rsidR="00122118" w:rsidRPr="00C86822" w:rsidRDefault="00122118" w:rsidP="00E83C30">
            <w:pPr>
              <w:spacing w:line="276" w:lineRule="auto"/>
              <w:ind w:left="991" w:hangingChars="413" w:hanging="991"/>
              <w:jc w:val="both"/>
              <w:rPr>
                <w:rFonts w:eastAsia="標楷體"/>
                <w:szCs w:val="22"/>
              </w:rPr>
            </w:pPr>
            <w:r w:rsidRPr="00C86822">
              <w:rPr>
                <w:rFonts w:eastAsia="標楷體" w:hAnsi="標楷體"/>
                <w:szCs w:val="22"/>
              </w:rPr>
              <w:t>收錄於</w:t>
            </w:r>
            <w:r w:rsidRPr="00C86822">
              <w:rPr>
                <w:rFonts w:eastAsia="標楷體"/>
                <w:szCs w:val="22"/>
              </w:rPr>
              <w:t>SSCI</w:t>
            </w:r>
            <w:r w:rsidRPr="00C86822">
              <w:rPr>
                <w:rFonts w:eastAsia="標楷體" w:hAnsi="標楷體"/>
                <w:szCs w:val="22"/>
              </w:rPr>
              <w:t>之學術期刊論文</w:t>
            </w:r>
          </w:p>
        </w:tc>
        <w:tc>
          <w:tcPr>
            <w:tcW w:w="2558" w:type="dxa"/>
            <w:shd w:val="clear" w:color="auto" w:fill="auto"/>
          </w:tcPr>
          <w:p w:rsidR="00122118" w:rsidRPr="00C86822" w:rsidRDefault="00122118" w:rsidP="00E83C30">
            <w:pPr>
              <w:spacing w:line="276" w:lineRule="auto"/>
              <w:ind w:left="991" w:hangingChars="413" w:hanging="991"/>
              <w:jc w:val="center"/>
              <w:rPr>
                <w:rFonts w:eastAsia="標楷體"/>
                <w:szCs w:val="22"/>
              </w:rPr>
            </w:pPr>
            <w:r w:rsidRPr="00C86822">
              <w:rPr>
                <w:rFonts w:eastAsia="標楷體"/>
                <w:szCs w:val="22"/>
              </w:rPr>
              <w:t>100</w:t>
            </w:r>
          </w:p>
        </w:tc>
      </w:tr>
      <w:tr w:rsidR="00122118" w:rsidRPr="004A6D41" w:rsidTr="00A574B7">
        <w:trPr>
          <w:jc w:val="center"/>
        </w:trPr>
        <w:tc>
          <w:tcPr>
            <w:tcW w:w="1121" w:type="dxa"/>
            <w:tcBorders>
              <w:top w:val="single" w:sz="8" w:space="0" w:color="4F81BD"/>
              <w:left w:val="single" w:sz="8" w:space="0" w:color="4F81BD"/>
              <w:bottom w:val="single" w:sz="8" w:space="0" w:color="4F81BD"/>
              <w:right w:val="single" w:sz="8" w:space="0" w:color="4F81BD"/>
            </w:tcBorders>
            <w:shd w:val="clear" w:color="auto" w:fill="auto"/>
          </w:tcPr>
          <w:p w:rsidR="00122118" w:rsidRPr="004A6D41" w:rsidRDefault="00122118" w:rsidP="00E83C30">
            <w:pPr>
              <w:spacing w:line="276" w:lineRule="auto"/>
              <w:ind w:left="992" w:hangingChars="413" w:hanging="992"/>
              <w:jc w:val="center"/>
              <w:rPr>
                <w:rFonts w:eastAsia="標楷體"/>
                <w:b/>
                <w:bCs/>
                <w:szCs w:val="22"/>
              </w:rPr>
            </w:pPr>
            <w:r w:rsidRPr="004A6D41">
              <w:rPr>
                <w:rFonts w:eastAsia="標楷體"/>
                <w:b/>
                <w:bCs/>
                <w:szCs w:val="22"/>
              </w:rPr>
              <w:t>2</w:t>
            </w:r>
          </w:p>
        </w:tc>
        <w:tc>
          <w:tcPr>
            <w:tcW w:w="4549" w:type="dxa"/>
            <w:tcBorders>
              <w:top w:val="single" w:sz="8" w:space="0" w:color="4F81BD"/>
              <w:left w:val="single" w:sz="8" w:space="0" w:color="4F81BD"/>
              <w:bottom w:val="single" w:sz="8" w:space="0" w:color="4F81BD"/>
              <w:right w:val="single" w:sz="8" w:space="0" w:color="4F81BD"/>
            </w:tcBorders>
            <w:shd w:val="clear" w:color="auto" w:fill="auto"/>
          </w:tcPr>
          <w:p w:rsidR="00122118" w:rsidRPr="004A6D41" w:rsidRDefault="00122118" w:rsidP="00AF4F89">
            <w:pPr>
              <w:spacing w:line="276" w:lineRule="auto"/>
              <w:jc w:val="both"/>
              <w:rPr>
                <w:rFonts w:eastAsia="標楷體"/>
                <w:szCs w:val="22"/>
              </w:rPr>
            </w:pPr>
            <w:r w:rsidRPr="004A6D41">
              <w:rPr>
                <w:rFonts w:eastAsia="標楷體"/>
                <w:szCs w:val="22"/>
              </w:rPr>
              <w:t>收錄於</w:t>
            </w:r>
            <w:r w:rsidRPr="004A6D41">
              <w:rPr>
                <w:rFonts w:eastAsia="標楷體"/>
                <w:szCs w:val="22"/>
              </w:rPr>
              <w:t>TSSCI</w:t>
            </w:r>
            <w:r w:rsidRPr="004A6D41">
              <w:rPr>
                <w:rFonts w:eastAsia="標楷體"/>
                <w:szCs w:val="22"/>
              </w:rPr>
              <w:t>與</w:t>
            </w:r>
            <w:r w:rsidRPr="004A6D41">
              <w:rPr>
                <w:rFonts w:eastAsia="標楷體"/>
                <w:szCs w:val="22"/>
              </w:rPr>
              <w:t>THCI</w:t>
            </w:r>
            <w:r w:rsidR="00AF4F89">
              <w:rPr>
                <w:rFonts w:eastAsia="標楷體" w:hint="eastAsia"/>
                <w:szCs w:val="22"/>
              </w:rPr>
              <w:t xml:space="preserve"> Core</w:t>
            </w:r>
            <w:r w:rsidRPr="004A6D41">
              <w:rPr>
                <w:rFonts w:eastAsia="標楷體"/>
                <w:szCs w:val="22"/>
              </w:rPr>
              <w:t>之學術期刊論文</w:t>
            </w:r>
          </w:p>
        </w:tc>
        <w:tc>
          <w:tcPr>
            <w:tcW w:w="2558" w:type="dxa"/>
            <w:tcBorders>
              <w:top w:val="single" w:sz="8" w:space="0" w:color="4F81BD"/>
              <w:left w:val="single" w:sz="8" w:space="0" w:color="4F81BD"/>
              <w:bottom w:val="single" w:sz="8" w:space="0" w:color="4F81BD"/>
              <w:right w:val="single" w:sz="8" w:space="0" w:color="4F81BD"/>
            </w:tcBorders>
            <w:shd w:val="clear" w:color="auto" w:fill="auto"/>
          </w:tcPr>
          <w:p w:rsidR="00122118" w:rsidRPr="004A6D41" w:rsidRDefault="00122118" w:rsidP="00E83C30">
            <w:pPr>
              <w:spacing w:line="276" w:lineRule="auto"/>
              <w:ind w:left="991" w:hangingChars="413" w:hanging="991"/>
              <w:jc w:val="center"/>
              <w:rPr>
                <w:rFonts w:eastAsia="標楷體"/>
                <w:szCs w:val="22"/>
              </w:rPr>
            </w:pPr>
            <w:r w:rsidRPr="004A6D41">
              <w:rPr>
                <w:rFonts w:eastAsia="標楷體"/>
                <w:szCs w:val="22"/>
              </w:rPr>
              <w:t>70</w:t>
            </w:r>
          </w:p>
        </w:tc>
      </w:tr>
      <w:tr w:rsidR="00122118" w:rsidRPr="004A6D41" w:rsidTr="00A574B7">
        <w:trPr>
          <w:jc w:val="center"/>
        </w:trPr>
        <w:tc>
          <w:tcPr>
            <w:tcW w:w="1121" w:type="dxa"/>
            <w:shd w:val="clear" w:color="auto" w:fill="auto"/>
          </w:tcPr>
          <w:p w:rsidR="00122118" w:rsidRPr="004A6D41" w:rsidRDefault="00122118" w:rsidP="00E83C30">
            <w:pPr>
              <w:spacing w:line="276" w:lineRule="auto"/>
              <w:ind w:left="992" w:hangingChars="413" w:hanging="992"/>
              <w:jc w:val="center"/>
              <w:rPr>
                <w:rFonts w:eastAsia="標楷體"/>
                <w:b/>
                <w:bCs/>
                <w:szCs w:val="22"/>
              </w:rPr>
            </w:pPr>
            <w:r w:rsidRPr="004A6D41">
              <w:rPr>
                <w:rFonts w:eastAsia="標楷體"/>
                <w:b/>
                <w:bCs/>
                <w:szCs w:val="22"/>
              </w:rPr>
              <w:t>3</w:t>
            </w:r>
          </w:p>
        </w:tc>
        <w:tc>
          <w:tcPr>
            <w:tcW w:w="4549" w:type="dxa"/>
            <w:shd w:val="clear" w:color="auto" w:fill="auto"/>
          </w:tcPr>
          <w:p w:rsidR="00122118" w:rsidRPr="004A6D41" w:rsidRDefault="00122118" w:rsidP="00E83C30">
            <w:pPr>
              <w:spacing w:line="276" w:lineRule="auto"/>
              <w:ind w:left="2"/>
              <w:jc w:val="both"/>
              <w:rPr>
                <w:rFonts w:eastAsia="標楷體"/>
                <w:szCs w:val="22"/>
              </w:rPr>
            </w:pPr>
            <w:r w:rsidRPr="004A6D41">
              <w:rPr>
                <w:rFonts w:eastAsia="標楷體"/>
                <w:szCs w:val="22"/>
              </w:rPr>
              <w:t>具匿名審查機制的英文期刊論文、專書篇章（非台灣或中國大陸出版或發行）（作者須檢附初稿，最終稿，歷次審查意見、歷次答辯或修改說明書，否則不受理）</w:t>
            </w:r>
          </w:p>
        </w:tc>
        <w:tc>
          <w:tcPr>
            <w:tcW w:w="2558" w:type="dxa"/>
            <w:shd w:val="clear" w:color="auto" w:fill="auto"/>
          </w:tcPr>
          <w:p w:rsidR="00122118" w:rsidRPr="004A6D41" w:rsidRDefault="00122118" w:rsidP="00E83C30">
            <w:pPr>
              <w:spacing w:line="276" w:lineRule="auto"/>
              <w:ind w:left="991" w:hangingChars="413" w:hanging="991"/>
              <w:jc w:val="center"/>
              <w:rPr>
                <w:rFonts w:eastAsia="標楷體"/>
                <w:szCs w:val="22"/>
              </w:rPr>
            </w:pPr>
            <w:r w:rsidRPr="004A6D41">
              <w:rPr>
                <w:rFonts w:eastAsia="標楷體"/>
                <w:szCs w:val="22"/>
              </w:rPr>
              <w:t>60</w:t>
            </w:r>
          </w:p>
        </w:tc>
      </w:tr>
      <w:tr w:rsidR="00122118" w:rsidRPr="004A6D41" w:rsidTr="00A574B7">
        <w:trPr>
          <w:jc w:val="center"/>
        </w:trPr>
        <w:tc>
          <w:tcPr>
            <w:tcW w:w="1121" w:type="dxa"/>
            <w:tcBorders>
              <w:top w:val="single" w:sz="8" w:space="0" w:color="4F81BD"/>
              <w:left w:val="single" w:sz="8" w:space="0" w:color="4F81BD"/>
              <w:bottom w:val="single" w:sz="8" w:space="0" w:color="4F81BD"/>
              <w:right w:val="single" w:sz="8" w:space="0" w:color="4F81BD"/>
            </w:tcBorders>
            <w:shd w:val="clear" w:color="auto" w:fill="auto"/>
          </w:tcPr>
          <w:p w:rsidR="00122118" w:rsidRPr="004A6D41" w:rsidRDefault="00122118" w:rsidP="00E83C30">
            <w:pPr>
              <w:spacing w:line="276" w:lineRule="auto"/>
              <w:ind w:left="992" w:hangingChars="413" w:hanging="992"/>
              <w:jc w:val="center"/>
              <w:rPr>
                <w:rFonts w:eastAsia="標楷體"/>
                <w:b/>
                <w:bCs/>
                <w:szCs w:val="22"/>
              </w:rPr>
            </w:pPr>
            <w:r w:rsidRPr="004A6D41">
              <w:rPr>
                <w:rFonts w:eastAsia="標楷體"/>
                <w:b/>
                <w:bCs/>
                <w:szCs w:val="22"/>
              </w:rPr>
              <w:t>4</w:t>
            </w:r>
          </w:p>
        </w:tc>
        <w:tc>
          <w:tcPr>
            <w:tcW w:w="4549" w:type="dxa"/>
            <w:tcBorders>
              <w:top w:val="single" w:sz="8" w:space="0" w:color="4F81BD"/>
              <w:left w:val="single" w:sz="8" w:space="0" w:color="4F81BD"/>
              <w:bottom w:val="single" w:sz="8" w:space="0" w:color="4F81BD"/>
              <w:right w:val="single" w:sz="8" w:space="0" w:color="4F81BD"/>
            </w:tcBorders>
            <w:shd w:val="clear" w:color="auto" w:fill="auto"/>
          </w:tcPr>
          <w:p w:rsidR="00122118" w:rsidRPr="004A6D41" w:rsidRDefault="00122118" w:rsidP="00E83C30">
            <w:pPr>
              <w:spacing w:line="276" w:lineRule="auto"/>
              <w:ind w:left="991" w:hangingChars="413" w:hanging="991"/>
              <w:jc w:val="both"/>
              <w:rPr>
                <w:rFonts w:eastAsia="標楷體"/>
                <w:szCs w:val="22"/>
              </w:rPr>
            </w:pPr>
            <w:r w:rsidRPr="004A6D41">
              <w:rPr>
                <w:rFonts w:eastAsia="標楷體"/>
                <w:szCs w:val="22"/>
              </w:rPr>
              <w:t>東亞研究</w:t>
            </w:r>
          </w:p>
        </w:tc>
        <w:tc>
          <w:tcPr>
            <w:tcW w:w="2558" w:type="dxa"/>
            <w:tcBorders>
              <w:top w:val="single" w:sz="8" w:space="0" w:color="4F81BD"/>
              <w:left w:val="single" w:sz="8" w:space="0" w:color="4F81BD"/>
              <w:bottom w:val="single" w:sz="8" w:space="0" w:color="4F81BD"/>
              <w:right w:val="single" w:sz="8" w:space="0" w:color="4F81BD"/>
            </w:tcBorders>
            <w:shd w:val="clear" w:color="auto" w:fill="auto"/>
          </w:tcPr>
          <w:p w:rsidR="00122118" w:rsidRPr="004A6D41" w:rsidRDefault="00122118" w:rsidP="00E83C30">
            <w:pPr>
              <w:spacing w:line="276" w:lineRule="auto"/>
              <w:ind w:left="991" w:hangingChars="413" w:hanging="991"/>
              <w:jc w:val="center"/>
              <w:rPr>
                <w:rFonts w:eastAsia="標楷體"/>
                <w:szCs w:val="22"/>
              </w:rPr>
            </w:pPr>
            <w:r w:rsidRPr="004A6D41">
              <w:rPr>
                <w:rFonts w:eastAsia="標楷體"/>
                <w:szCs w:val="22"/>
              </w:rPr>
              <w:t>50</w:t>
            </w:r>
          </w:p>
        </w:tc>
      </w:tr>
      <w:tr w:rsidR="00122118" w:rsidRPr="004A6D41" w:rsidTr="00A574B7">
        <w:trPr>
          <w:jc w:val="center"/>
        </w:trPr>
        <w:tc>
          <w:tcPr>
            <w:tcW w:w="1121" w:type="dxa"/>
            <w:shd w:val="clear" w:color="auto" w:fill="auto"/>
          </w:tcPr>
          <w:p w:rsidR="00122118" w:rsidRPr="004A6D41" w:rsidRDefault="00122118" w:rsidP="00E83C30">
            <w:pPr>
              <w:spacing w:line="276" w:lineRule="auto"/>
              <w:ind w:left="992" w:hangingChars="413" w:hanging="992"/>
              <w:jc w:val="center"/>
              <w:rPr>
                <w:rFonts w:eastAsia="標楷體"/>
                <w:b/>
                <w:bCs/>
                <w:szCs w:val="22"/>
              </w:rPr>
            </w:pPr>
            <w:r w:rsidRPr="004A6D41">
              <w:rPr>
                <w:rFonts w:eastAsia="標楷體"/>
                <w:b/>
                <w:bCs/>
                <w:szCs w:val="22"/>
              </w:rPr>
              <w:t>5</w:t>
            </w:r>
          </w:p>
        </w:tc>
        <w:tc>
          <w:tcPr>
            <w:tcW w:w="4549" w:type="dxa"/>
            <w:shd w:val="clear" w:color="auto" w:fill="auto"/>
          </w:tcPr>
          <w:p w:rsidR="00122118" w:rsidRPr="004A6D41" w:rsidRDefault="00122118" w:rsidP="00E83C30">
            <w:pPr>
              <w:spacing w:line="276" w:lineRule="auto"/>
              <w:ind w:left="2"/>
              <w:jc w:val="both"/>
              <w:rPr>
                <w:rFonts w:eastAsia="標楷體"/>
                <w:szCs w:val="22"/>
              </w:rPr>
            </w:pPr>
            <w:r w:rsidRPr="004A6D41">
              <w:rPr>
                <w:rFonts w:eastAsia="標楷體"/>
                <w:szCs w:val="22"/>
              </w:rPr>
              <w:t>具匿名審查機制的中文或英文期刊論文、專書篇章（台灣或中國大陸出版或發行）（作者須檢附初稿，最終稿，歷次審查意見、歷次答辯或修改說明書，否則不受理）</w:t>
            </w:r>
          </w:p>
        </w:tc>
        <w:tc>
          <w:tcPr>
            <w:tcW w:w="2558" w:type="dxa"/>
            <w:shd w:val="clear" w:color="auto" w:fill="auto"/>
          </w:tcPr>
          <w:p w:rsidR="00122118" w:rsidRPr="004A6D41" w:rsidRDefault="00122118" w:rsidP="00E83C30">
            <w:pPr>
              <w:spacing w:line="276" w:lineRule="auto"/>
              <w:ind w:left="991" w:hangingChars="413" w:hanging="991"/>
              <w:jc w:val="center"/>
              <w:rPr>
                <w:rFonts w:eastAsia="標楷體"/>
                <w:szCs w:val="22"/>
              </w:rPr>
            </w:pPr>
            <w:r w:rsidRPr="004A6D41">
              <w:rPr>
                <w:rFonts w:eastAsia="標楷體"/>
                <w:szCs w:val="22"/>
              </w:rPr>
              <w:t>30</w:t>
            </w:r>
          </w:p>
        </w:tc>
      </w:tr>
      <w:tr w:rsidR="00122118" w:rsidRPr="004A6D41" w:rsidTr="00A574B7">
        <w:trPr>
          <w:jc w:val="center"/>
        </w:trPr>
        <w:tc>
          <w:tcPr>
            <w:tcW w:w="1121" w:type="dxa"/>
            <w:tcBorders>
              <w:top w:val="single" w:sz="8" w:space="0" w:color="4F81BD"/>
              <w:left w:val="single" w:sz="8" w:space="0" w:color="4F81BD"/>
              <w:bottom w:val="single" w:sz="8" w:space="0" w:color="4F81BD"/>
              <w:right w:val="single" w:sz="8" w:space="0" w:color="4F81BD"/>
            </w:tcBorders>
            <w:shd w:val="clear" w:color="auto" w:fill="auto"/>
          </w:tcPr>
          <w:p w:rsidR="00122118" w:rsidRPr="004A6D41" w:rsidRDefault="00122118" w:rsidP="00E83C30">
            <w:pPr>
              <w:spacing w:line="276" w:lineRule="auto"/>
              <w:ind w:left="992" w:hangingChars="413" w:hanging="992"/>
              <w:jc w:val="center"/>
              <w:rPr>
                <w:rFonts w:eastAsia="標楷體"/>
                <w:b/>
                <w:bCs/>
                <w:szCs w:val="22"/>
              </w:rPr>
            </w:pPr>
            <w:r w:rsidRPr="004A6D41">
              <w:rPr>
                <w:rFonts w:eastAsia="標楷體"/>
                <w:b/>
                <w:bCs/>
                <w:szCs w:val="22"/>
              </w:rPr>
              <w:t>6</w:t>
            </w:r>
          </w:p>
        </w:tc>
        <w:tc>
          <w:tcPr>
            <w:tcW w:w="4549" w:type="dxa"/>
            <w:tcBorders>
              <w:top w:val="single" w:sz="8" w:space="0" w:color="4F81BD"/>
              <w:left w:val="single" w:sz="8" w:space="0" w:color="4F81BD"/>
              <w:bottom w:val="single" w:sz="8" w:space="0" w:color="4F81BD"/>
              <w:right w:val="single" w:sz="8" w:space="0" w:color="4F81BD"/>
            </w:tcBorders>
            <w:shd w:val="clear" w:color="auto" w:fill="auto"/>
          </w:tcPr>
          <w:p w:rsidR="00122118" w:rsidRPr="004A6D41" w:rsidRDefault="00122118" w:rsidP="00A574B7">
            <w:pPr>
              <w:spacing w:line="276" w:lineRule="auto"/>
              <w:ind w:left="7" w:hangingChars="3" w:hanging="7"/>
              <w:jc w:val="both"/>
              <w:rPr>
                <w:rFonts w:eastAsia="標楷體"/>
                <w:szCs w:val="22"/>
              </w:rPr>
            </w:pPr>
            <w:r w:rsidRPr="004A6D41">
              <w:rPr>
                <w:rFonts w:eastAsia="標楷體"/>
                <w:szCs w:val="22"/>
              </w:rPr>
              <w:t>中英文研討會論文與其他無審查機制的中英文期刊論文與與專書篇章</w:t>
            </w:r>
          </w:p>
        </w:tc>
        <w:tc>
          <w:tcPr>
            <w:tcW w:w="2558" w:type="dxa"/>
            <w:tcBorders>
              <w:top w:val="single" w:sz="8" w:space="0" w:color="4F81BD"/>
              <w:left w:val="single" w:sz="8" w:space="0" w:color="4F81BD"/>
              <w:bottom w:val="single" w:sz="8" w:space="0" w:color="4F81BD"/>
              <w:right w:val="single" w:sz="8" w:space="0" w:color="4F81BD"/>
            </w:tcBorders>
            <w:shd w:val="clear" w:color="auto" w:fill="auto"/>
          </w:tcPr>
          <w:p w:rsidR="00122118" w:rsidRPr="004A6D41" w:rsidRDefault="00122118" w:rsidP="00E83C30">
            <w:pPr>
              <w:spacing w:line="276" w:lineRule="auto"/>
              <w:ind w:left="991" w:hangingChars="413" w:hanging="991"/>
              <w:jc w:val="center"/>
              <w:rPr>
                <w:rFonts w:eastAsia="標楷體"/>
                <w:szCs w:val="22"/>
              </w:rPr>
            </w:pPr>
            <w:r w:rsidRPr="004A6D41">
              <w:rPr>
                <w:rFonts w:eastAsia="標楷體"/>
                <w:szCs w:val="22"/>
              </w:rPr>
              <w:t>10</w:t>
            </w:r>
          </w:p>
        </w:tc>
      </w:tr>
    </w:tbl>
    <w:p w:rsidR="00122118" w:rsidRDefault="00122118" w:rsidP="006C7076">
      <w:pPr>
        <w:pStyle w:val="aa"/>
        <w:spacing w:beforeLines="50" w:before="180" w:line="276" w:lineRule="auto"/>
        <w:ind w:leftChars="0" w:left="991" w:hangingChars="413" w:hanging="991"/>
        <w:jc w:val="both"/>
        <w:rPr>
          <w:rFonts w:ascii="Times New Roman" w:eastAsia="標楷體" w:hAnsi="標楷體"/>
        </w:rPr>
      </w:pPr>
    </w:p>
    <w:p w:rsidR="00122118" w:rsidRDefault="00122118" w:rsidP="006C7076">
      <w:pPr>
        <w:pStyle w:val="aa"/>
        <w:spacing w:beforeLines="50" w:before="180" w:line="276" w:lineRule="auto"/>
        <w:ind w:leftChars="0" w:left="991" w:hangingChars="413" w:hanging="991"/>
        <w:jc w:val="both"/>
        <w:rPr>
          <w:rFonts w:ascii="Times New Roman" w:eastAsia="標楷體" w:hAnsi="標楷體"/>
        </w:rPr>
        <w:sectPr w:rsidR="00122118">
          <w:headerReference w:type="default" r:id="rId9"/>
          <w:pgSz w:w="11906" w:h="16838"/>
          <w:pgMar w:top="1440" w:right="1800" w:bottom="1440" w:left="1800" w:header="851" w:footer="992" w:gutter="0"/>
          <w:cols w:space="425"/>
          <w:docGrid w:type="lines" w:linePitch="360"/>
        </w:sectPr>
      </w:pPr>
    </w:p>
    <w:p w:rsidR="00DA65FD" w:rsidRDefault="00DA65FD" w:rsidP="00DA65FD">
      <w:r>
        <w:rPr>
          <w:rFonts w:hint="eastAsia"/>
        </w:rPr>
        <w:lastRenderedPageBreak/>
        <w:t>申請人簽名：</w:t>
      </w:r>
      <w:r>
        <w:rPr>
          <w:rFonts w:hint="eastAsia"/>
        </w:rPr>
        <w:t xml:space="preserve">                                                                             </w:t>
      </w:r>
      <w:r>
        <w:rPr>
          <w:rFonts w:hint="eastAsia"/>
        </w:rPr>
        <w:t>申請時間：</w:t>
      </w:r>
    </w:p>
    <w:p w:rsidR="00DA65FD" w:rsidRPr="00054202" w:rsidRDefault="00DA65FD" w:rsidP="00DA65FD">
      <w:r>
        <w:rPr>
          <w:rFonts w:hint="eastAsia"/>
        </w:rPr>
        <w:t>申請適用辦法：</w:t>
      </w:r>
      <w:r>
        <w:rPr>
          <w:rFonts w:ascii="新細明體" w:hAnsi="新細明體" w:hint="eastAsia"/>
        </w:rPr>
        <w:t>□</w:t>
      </w:r>
      <w:r>
        <w:rPr>
          <w:rFonts w:hint="eastAsia"/>
        </w:rPr>
        <w:t xml:space="preserve">舊制　　　</w:t>
      </w:r>
      <w:r>
        <w:rPr>
          <w:rFonts w:ascii="新細明體" w:hAnsi="新細明體" w:hint="eastAsia"/>
        </w:rPr>
        <w:t>□新制</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543"/>
        <w:gridCol w:w="2127"/>
        <w:gridCol w:w="1842"/>
        <w:gridCol w:w="1276"/>
        <w:gridCol w:w="2126"/>
      </w:tblGrid>
      <w:tr w:rsidR="00DA65FD" w:rsidRPr="00537565" w:rsidTr="00125E79">
        <w:tc>
          <w:tcPr>
            <w:tcW w:w="6663" w:type="dxa"/>
            <w:gridSpan w:val="2"/>
            <w:shd w:val="pct20" w:color="auto" w:fill="auto"/>
          </w:tcPr>
          <w:p w:rsidR="00DA65FD" w:rsidRPr="00537565" w:rsidRDefault="00DA65FD" w:rsidP="00125E79">
            <w:pPr>
              <w:jc w:val="center"/>
            </w:pPr>
            <w:r w:rsidRPr="00537565">
              <w:rPr>
                <w:rFonts w:hint="eastAsia"/>
              </w:rPr>
              <w:t>論文名稱</w:t>
            </w:r>
            <w:r>
              <w:rPr>
                <w:rFonts w:hint="eastAsia"/>
              </w:rPr>
              <w:t>／</w:t>
            </w:r>
            <w:r w:rsidRPr="00537565">
              <w:rPr>
                <w:rFonts w:hint="eastAsia"/>
              </w:rPr>
              <w:t>卷期</w:t>
            </w:r>
            <w:r>
              <w:rPr>
                <w:rFonts w:hint="eastAsia"/>
              </w:rPr>
              <w:t>／會議名稱時地</w:t>
            </w:r>
          </w:p>
        </w:tc>
        <w:tc>
          <w:tcPr>
            <w:tcW w:w="2127" w:type="dxa"/>
            <w:shd w:val="pct20" w:color="auto" w:fill="auto"/>
          </w:tcPr>
          <w:p w:rsidR="00DA65FD" w:rsidRPr="00537565" w:rsidRDefault="00DA65FD" w:rsidP="00125E79">
            <w:pPr>
              <w:jc w:val="center"/>
            </w:pPr>
            <w:r w:rsidRPr="00537565">
              <w:rPr>
                <w:rFonts w:hint="eastAsia"/>
              </w:rPr>
              <w:t>是否為合著</w:t>
            </w:r>
          </w:p>
        </w:tc>
        <w:tc>
          <w:tcPr>
            <w:tcW w:w="1842" w:type="dxa"/>
            <w:shd w:val="pct20" w:color="auto" w:fill="auto"/>
          </w:tcPr>
          <w:p w:rsidR="00DA65FD" w:rsidRPr="00537565" w:rsidRDefault="00DA65FD" w:rsidP="00125E79">
            <w:pPr>
              <w:jc w:val="center"/>
              <w:rPr>
                <w:rFonts w:hint="eastAsia"/>
              </w:rPr>
            </w:pPr>
            <w:r>
              <w:rPr>
                <w:rFonts w:hint="eastAsia"/>
              </w:rPr>
              <w:t>所屬類別</w:t>
            </w:r>
          </w:p>
        </w:tc>
        <w:tc>
          <w:tcPr>
            <w:tcW w:w="1276" w:type="dxa"/>
            <w:shd w:val="pct20" w:color="auto" w:fill="auto"/>
          </w:tcPr>
          <w:p w:rsidR="00DA65FD" w:rsidRPr="00537565" w:rsidRDefault="00DA65FD" w:rsidP="00125E79">
            <w:pPr>
              <w:jc w:val="center"/>
              <w:rPr>
                <w:rFonts w:hint="eastAsia"/>
              </w:rPr>
            </w:pPr>
            <w:r>
              <w:rPr>
                <w:rFonts w:hint="eastAsia"/>
              </w:rPr>
              <w:t>初核分數</w:t>
            </w:r>
          </w:p>
        </w:tc>
        <w:tc>
          <w:tcPr>
            <w:tcW w:w="2126" w:type="dxa"/>
            <w:tcBorders>
              <w:bottom w:val="single" w:sz="4" w:space="0" w:color="auto"/>
            </w:tcBorders>
            <w:shd w:val="pct20" w:color="auto" w:fill="auto"/>
          </w:tcPr>
          <w:p w:rsidR="00DA65FD" w:rsidRPr="00537565" w:rsidRDefault="00DA65FD" w:rsidP="00125E79">
            <w:pPr>
              <w:jc w:val="center"/>
            </w:pPr>
            <w:r>
              <w:rPr>
                <w:rFonts w:hint="eastAsia"/>
              </w:rPr>
              <w:t>複核</w:t>
            </w:r>
          </w:p>
        </w:tc>
      </w:tr>
      <w:tr w:rsidR="00DA65FD" w:rsidRPr="00537565" w:rsidTr="00125E79">
        <w:tc>
          <w:tcPr>
            <w:tcW w:w="6663" w:type="dxa"/>
            <w:gridSpan w:val="2"/>
          </w:tcPr>
          <w:p w:rsidR="00DA65FD" w:rsidRDefault="00DA65FD" w:rsidP="00125E79">
            <w:r>
              <w:rPr>
                <w:rFonts w:hint="eastAsia"/>
              </w:rPr>
              <w:t>(</w:t>
            </w:r>
            <w:r>
              <w:rPr>
                <w:rFonts w:hint="eastAsia"/>
              </w:rPr>
              <w:t>論文名稱</w:t>
            </w:r>
            <w:r>
              <w:rPr>
                <w:rFonts w:hint="eastAsia"/>
              </w:rPr>
              <w:t>)</w:t>
            </w:r>
          </w:p>
          <w:p w:rsidR="00DA65FD" w:rsidRPr="00E3403A" w:rsidRDefault="00DA65FD" w:rsidP="00125E79"/>
        </w:tc>
        <w:tc>
          <w:tcPr>
            <w:tcW w:w="2127" w:type="dxa"/>
            <w:vMerge w:val="restart"/>
          </w:tcPr>
          <w:p w:rsidR="00DA65FD" w:rsidRPr="005B5232" w:rsidRDefault="00DA65FD" w:rsidP="00125E79">
            <w:pPr>
              <w:rPr>
                <w:rFonts w:ascii="新細明體" w:hAnsi="新細明體"/>
              </w:rPr>
            </w:pPr>
            <w:r w:rsidRPr="005B5232">
              <w:rPr>
                <w:rFonts w:ascii="新細明體" w:hAnsi="新細明體"/>
              </w:rPr>
              <w:t>□</w:t>
            </w:r>
            <w:r w:rsidRPr="005B5232">
              <w:rPr>
                <w:rFonts w:ascii="新細明體" w:hAnsi="新細明體" w:hint="eastAsia"/>
              </w:rPr>
              <w:t>否</w:t>
            </w:r>
          </w:p>
          <w:p w:rsidR="00DA65FD" w:rsidRPr="00537565" w:rsidRDefault="00DA65FD" w:rsidP="00125E79">
            <w:r w:rsidRPr="005B5232">
              <w:rPr>
                <w:rFonts w:ascii="新細明體" w:hAnsi="新細明體"/>
              </w:rPr>
              <w:t>□</w:t>
            </w:r>
            <w:r w:rsidRPr="005B5232">
              <w:rPr>
                <w:rFonts w:ascii="新細明體" w:hAnsi="新細明體" w:hint="eastAsia"/>
              </w:rPr>
              <w:t>是</w:t>
            </w:r>
            <w:r>
              <w:rPr>
                <w:rFonts w:ascii="新細明體" w:hAnsi="新細明體" w:hint="eastAsia"/>
              </w:rPr>
              <w:t>，</w:t>
            </w:r>
            <w:r w:rsidRPr="005B5232">
              <w:rPr>
                <w:rFonts w:ascii="新細明體" w:hAnsi="新細明體" w:hint="eastAsia"/>
              </w:rPr>
              <w:t>其他作者為：</w:t>
            </w:r>
          </w:p>
        </w:tc>
        <w:tc>
          <w:tcPr>
            <w:tcW w:w="1842" w:type="dxa"/>
            <w:vMerge w:val="restart"/>
          </w:tcPr>
          <w:p w:rsidR="00DA65FD" w:rsidRDefault="00DA65FD" w:rsidP="00125E79">
            <w:pPr>
              <w:numPr>
                <w:ilvl w:val="0"/>
                <w:numId w:val="7"/>
              </w:numPr>
              <w:rPr>
                <w:rFonts w:hint="eastAsia"/>
              </w:rPr>
            </w:pPr>
            <w:r>
              <w:rPr>
                <w:rFonts w:hint="eastAsia"/>
              </w:rPr>
              <w:t xml:space="preserve">一　　</w:t>
            </w:r>
            <w:r w:rsidRPr="005B5232">
              <w:rPr>
                <w:rFonts w:ascii="新細明體" w:hAnsi="新細明體"/>
              </w:rPr>
              <w:t>□</w:t>
            </w:r>
            <w:r>
              <w:rPr>
                <w:rFonts w:hint="eastAsia"/>
              </w:rPr>
              <w:t>二</w:t>
            </w:r>
          </w:p>
          <w:p w:rsidR="00DA65FD" w:rsidRDefault="00DA65FD" w:rsidP="00125E79">
            <w:pPr>
              <w:numPr>
                <w:ilvl w:val="0"/>
                <w:numId w:val="7"/>
              </w:numPr>
              <w:rPr>
                <w:rFonts w:hint="eastAsia"/>
              </w:rPr>
            </w:pPr>
            <w:r>
              <w:rPr>
                <w:rFonts w:hint="eastAsia"/>
              </w:rPr>
              <w:t xml:space="preserve">三　　</w:t>
            </w:r>
            <w:r w:rsidRPr="005B5232">
              <w:rPr>
                <w:rFonts w:ascii="新細明體" w:hAnsi="新細明體"/>
              </w:rPr>
              <w:t>□</w:t>
            </w:r>
            <w:r>
              <w:rPr>
                <w:rFonts w:ascii="新細明體" w:hAnsi="新細明體" w:hint="eastAsia"/>
              </w:rPr>
              <w:t>四</w:t>
            </w:r>
          </w:p>
          <w:p w:rsidR="00DA65FD" w:rsidRPr="00537565" w:rsidRDefault="00DA65FD" w:rsidP="00125E79">
            <w:pPr>
              <w:numPr>
                <w:ilvl w:val="0"/>
                <w:numId w:val="7"/>
              </w:numPr>
              <w:rPr>
                <w:rFonts w:hint="eastAsia"/>
              </w:rPr>
            </w:pPr>
            <w:r>
              <w:rPr>
                <w:rFonts w:hint="eastAsia"/>
              </w:rPr>
              <w:t xml:space="preserve">五　　</w:t>
            </w:r>
            <w:r w:rsidRPr="005B5232">
              <w:rPr>
                <w:rFonts w:ascii="新細明體" w:hAnsi="新細明體"/>
              </w:rPr>
              <w:t>□</w:t>
            </w:r>
            <w:r>
              <w:rPr>
                <w:rFonts w:ascii="新細明體" w:hAnsi="新細明體" w:hint="eastAsia"/>
              </w:rPr>
              <w:t>六</w:t>
            </w:r>
          </w:p>
        </w:tc>
        <w:tc>
          <w:tcPr>
            <w:tcW w:w="1276" w:type="dxa"/>
            <w:vMerge w:val="restart"/>
          </w:tcPr>
          <w:p w:rsidR="00DA65FD" w:rsidRPr="00537565" w:rsidRDefault="00DA65FD" w:rsidP="00125E79">
            <w:pPr>
              <w:ind w:left="360"/>
              <w:rPr>
                <w:rFonts w:hint="eastAsia"/>
              </w:rPr>
            </w:pPr>
          </w:p>
        </w:tc>
        <w:tc>
          <w:tcPr>
            <w:tcW w:w="2126" w:type="dxa"/>
            <w:vMerge w:val="restart"/>
            <w:shd w:val="pct15" w:color="auto" w:fill="auto"/>
          </w:tcPr>
          <w:p w:rsidR="00DA65FD" w:rsidRPr="00537565" w:rsidRDefault="00DA65FD" w:rsidP="00125E79">
            <w:pPr>
              <w:numPr>
                <w:ilvl w:val="0"/>
                <w:numId w:val="7"/>
              </w:numPr>
            </w:pPr>
            <w:r w:rsidRPr="00537565">
              <w:rPr>
                <w:rFonts w:hint="eastAsia"/>
              </w:rPr>
              <w:t>通過，</w:t>
            </w:r>
            <w:r>
              <w:rPr>
                <w:rFonts w:hint="eastAsia"/>
              </w:rPr>
              <w:t>列為畢業期</w:t>
            </w:r>
            <w:r w:rsidRPr="00537565">
              <w:rPr>
                <w:rFonts w:hint="eastAsia"/>
              </w:rPr>
              <w:t>刊</w:t>
            </w:r>
            <w:r w:rsidRPr="005B5232">
              <w:rPr>
                <w:rFonts w:hint="eastAsia"/>
                <w:u w:val="single"/>
              </w:rPr>
              <w:t xml:space="preserve">　　</w:t>
            </w:r>
            <w:r>
              <w:rPr>
                <w:rFonts w:hint="eastAsia"/>
                <w:u w:val="single"/>
              </w:rPr>
              <w:t>分</w:t>
            </w:r>
          </w:p>
          <w:p w:rsidR="00DA65FD" w:rsidRPr="00537565" w:rsidRDefault="00DA65FD" w:rsidP="00125E79">
            <w:r w:rsidRPr="005B5232">
              <w:rPr>
                <w:rFonts w:ascii="新細明體" w:hAnsi="新細明體"/>
              </w:rPr>
              <w:t>□</w:t>
            </w:r>
            <w:r w:rsidRPr="005B5232">
              <w:rPr>
                <w:rFonts w:ascii="新細明體" w:hAnsi="新細明體" w:hint="eastAsia"/>
              </w:rPr>
              <w:t xml:space="preserve"> </w:t>
            </w:r>
            <w:r w:rsidRPr="00537565">
              <w:rPr>
                <w:rFonts w:hint="eastAsia"/>
              </w:rPr>
              <w:t>不通過</w:t>
            </w:r>
          </w:p>
        </w:tc>
      </w:tr>
      <w:tr w:rsidR="00DA65FD" w:rsidRPr="00537565" w:rsidTr="00125E79">
        <w:tc>
          <w:tcPr>
            <w:tcW w:w="3120" w:type="dxa"/>
            <w:tcBorders>
              <w:bottom w:val="single" w:sz="24" w:space="0" w:color="auto"/>
            </w:tcBorders>
          </w:tcPr>
          <w:p w:rsidR="00DA65FD" w:rsidRPr="00E3403A" w:rsidRDefault="00DA65FD" w:rsidP="00125E79">
            <w:pPr>
              <w:rPr>
                <w:rFonts w:hAnsi="新細明體"/>
                <w:color w:val="000000"/>
              </w:rPr>
            </w:pPr>
            <w:r w:rsidRPr="00E3403A">
              <w:rPr>
                <w:rFonts w:hAnsi="新細明體" w:hint="eastAsia"/>
                <w:color w:val="000000"/>
              </w:rPr>
              <w:t>(</w:t>
            </w:r>
            <w:r w:rsidRPr="00E3403A">
              <w:rPr>
                <w:rFonts w:hAnsi="新細明體" w:hint="eastAsia"/>
                <w:color w:val="000000"/>
              </w:rPr>
              <w:t>期刊</w:t>
            </w:r>
            <w:r>
              <w:rPr>
                <w:rFonts w:hAnsi="新細明體" w:hint="eastAsia"/>
                <w:color w:val="000000"/>
              </w:rPr>
              <w:t>／會議</w:t>
            </w:r>
            <w:r w:rsidRPr="00E3403A">
              <w:rPr>
                <w:rFonts w:hAnsi="新細明體" w:hint="eastAsia"/>
                <w:color w:val="000000"/>
              </w:rPr>
              <w:t>名稱</w:t>
            </w:r>
            <w:r w:rsidRPr="00E3403A">
              <w:rPr>
                <w:rFonts w:hAnsi="新細明體" w:hint="eastAsia"/>
                <w:color w:val="000000"/>
              </w:rPr>
              <w:t>)</w:t>
            </w:r>
          </w:p>
          <w:p w:rsidR="00DA65FD" w:rsidRDefault="00DA65FD" w:rsidP="00125E79">
            <w:pPr>
              <w:rPr>
                <w:rFonts w:hAnsi="新細明體"/>
                <w:b/>
                <w:color w:val="000000"/>
              </w:rPr>
            </w:pPr>
          </w:p>
          <w:p w:rsidR="00DA65FD" w:rsidRPr="00E3403A" w:rsidRDefault="00DA65FD" w:rsidP="00125E79">
            <w:pPr>
              <w:rPr>
                <w:rFonts w:hAnsi="新細明體"/>
                <w:b/>
                <w:color w:val="000000"/>
              </w:rPr>
            </w:pPr>
          </w:p>
        </w:tc>
        <w:tc>
          <w:tcPr>
            <w:tcW w:w="3543" w:type="dxa"/>
            <w:tcBorders>
              <w:bottom w:val="single" w:sz="24" w:space="0" w:color="auto"/>
            </w:tcBorders>
          </w:tcPr>
          <w:p w:rsidR="00DA65FD" w:rsidRPr="00E3403A" w:rsidRDefault="00DA65FD" w:rsidP="00125E79">
            <w:r w:rsidRPr="00E3403A">
              <w:rPr>
                <w:rFonts w:hint="eastAsia"/>
              </w:rPr>
              <w:t>(</w:t>
            </w:r>
            <w:r w:rsidRPr="00E3403A">
              <w:rPr>
                <w:rFonts w:hint="eastAsia"/>
              </w:rPr>
              <w:t>卷期</w:t>
            </w:r>
            <w:r>
              <w:rPr>
                <w:rFonts w:hint="eastAsia"/>
              </w:rPr>
              <w:t>／時地</w:t>
            </w:r>
            <w:r w:rsidRPr="00E3403A">
              <w:rPr>
                <w:rFonts w:hint="eastAsia"/>
              </w:rPr>
              <w:t>)</w:t>
            </w:r>
          </w:p>
        </w:tc>
        <w:tc>
          <w:tcPr>
            <w:tcW w:w="2127" w:type="dxa"/>
            <w:vMerge/>
            <w:tcBorders>
              <w:bottom w:val="single" w:sz="24" w:space="0" w:color="auto"/>
            </w:tcBorders>
          </w:tcPr>
          <w:p w:rsidR="00DA65FD" w:rsidRPr="00537565" w:rsidRDefault="00DA65FD" w:rsidP="00125E79"/>
        </w:tc>
        <w:tc>
          <w:tcPr>
            <w:tcW w:w="1842" w:type="dxa"/>
            <w:vMerge/>
            <w:tcBorders>
              <w:bottom w:val="single" w:sz="24" w:space="0" w:color="auto"/>
            </w:tcBorders>
          </w:tcPr>
          <w:p w:rsidR="00DA65FD" w:rsidRPr="00537565" w:rsidRDefault="00DA65FD" w:rsidP="00125E79"/>
        </w:tc>
        <w:tc>
          <w:tcPr>
            <w:tcW w:w="1276" w:type="dxa"/>
            <w:vMerge/>
            <w:tcBorders>
              <w:bottom w:val="single" w:sz="24" w:space="0" w:color="auto"/>
            </w:tcBorders>
          </w:tcPr>
          <w:p w:rsidR="00DA65FD" w:rsidRPr="00537565" w:rsidRDefault="00DA65FD" w:rsidP="00125E79"/>
        </w:tc>
        <w:tc>
          <w:tcPr>
            <w:tcW w:w="2126" w:type="dxa"/>
            <w:vMerge/>
            <w:tcBorders>
              <w:bottom w:val="single" w:sz="18" w:space="0" w:color="auto"/>
            </w:tcBorders>
            <w:shd w:val="pct15" w:color="auto" w:fill="auto"/>
          </w:tcPr>
          <w:p w:rsidR="00DA65FD" w:rsidRPr="00537565" w:rsidRDefault="00DA65FD" w:rsidP="00125E79"/>
        </w:tc>
      </w:tr>
      <w:tr w:rsidR="00DA65FD" w:rsidRPr="00537565" w:rsidTr="00125E79">
        <w:tc>
          <w:tcPr>
            <w:tcW w:w="6663" w:type="dxa"/>
            <w:gridSpan w:val="2"/>
            <w:shd w:val="pct20" w:color="auto" w:fill="auto"/>
          </w:tcPr>
          <w:p w:rsidR="00DA65FD" w:rsidRPr="00537565" w:rsidRDefault="00DA65FD" w:rsidP="00125E79">
            <w:pPr>
              <w:jc w:val="center"/>
            </w:pPr>
            <w:r w:rsidRPr="00537565">
              <w:rPr>
                <w:rFonts w:hint="eastAsia"/>
              </w:rPr>
              <w:t>論文名稱</w:t>
            </w:r>
            <w:r>
              <w:rPr>
                <w:rFonts w:hint="eastAsia"/>
              </w:rPr>
              <w:t>／</w:t>
            </w:r>
            <w:r w:rsidRPr="00537565">
              <w:rPr>
                <w:rFonts w:hint="eastAsia"/>
              </w:rPr>
              <w:t>卷期</w:t>
            </w:r>
            <w:r>
              <w:rPr>
                <w:rFonts w:hint="eastAsia"/>
              </w:rPr>
              <w:t>／會議名稱時地</w:t>
            </w:r>
          </w:p>
        </w:tc>
        <w:tc>
          <w:tcPr>
            <w:tcW w:w="2127" w:type="dxa"/>
            <w:shd w:val="pct20" w:color="auto" w:fill="auto"/>
          </w:tcPr>
          <w:p w:rsidR="00DA65FD" w:rsidRPr="00537565" w:rsidRDefault="00DA65FD" w:rsidP="00125E79">
            <w:pPr>
              <w:jc w:val="center"/>
            </w:pPr>
            <w:r w:rsidRPr="00537565">
              <w:rPr>
                <w:rFonts w:hint="eastAsia"/>
              </w:rPr>
              <w:t>是否為合著</w:t>
            </w:r>
          </w:p>
        </w:tc>
        <w:tc>
          <w:tcPr>
            <w:tcW w:w="1842" w:type="dxa"/>
            <w:shd w:val="pct20" w:color="auto" w:fill="auto"/>
          </w:tcPr>
          <w:p w:rsidR="00DA65FD" w:rsidRPr="00537565" w:rsidRDefault="00DA65FD" w:rsidP="00125E79">
            <w:pPr>
              <w:jc w:val="center"/>
              <w:rPr>
                <w:rFonts w:hint="eastAsia"/>
              </w:rPr>
            </w:pPr>
            <w:r>
              <w:rPr>
                <w:rFonts w:hint="eastAsia"/>
              </w:rPr>
              <w:t>所屬類別</w:t>
            </w:r>
          </w:p>
        </w:tc>
        <w:tc>
          <w:tcPr>
            <w:tcW w:w="1276" w:type="dxa"/>
            <w:tcBorders>
              <w:right w:val="single" w:sz="2" w:space="0" w:color="auto"/>
            </w:tcBorders>
            <w:shd w:val="pct20" w:color="auto" w:fill="auto"/>
          </w:tcPr>
          <w:p w:rsidR="00DA65FD" w:rsidRPr="00537565" w:rsidRDefault="00DA65FD" w:rsidP="00125E79">
            <w:pPr>
              <w:jc w:val="center"/>
              <w:rPr>
                <w:rFonts w:hint="eastAsia"/>
              </w:rPr>
            </w:pPr>
            <w:r>
              <w:rPr>
                <w:rFonts w:hint="eastAsia"/>
              </w:rPr>
              <w:t>初核分數</w:t>
            </w:r>
          </w:p>
        </w:tc>
        <w:tc>
          <w:tcPr>
            <w:tcW w:w="2126" w:type="dxa"/>
            <w:tcBorders>
              <w:top w:val="single" w:sz="18" w:space="0" w:color="auto"/>
              <w:left w:val="single" w:sz="2" w:space="0" w:color="auto"/>
              <w:bottom w:val="single" w:sz="4" w:space="0" w:color="auto"/>
              <w:right w:val="single" w:sz="2" w:space="0" w:color="auto"/>
            </w:tcBorders>
            <w:shd w:val="pct20" w:color="auto" w:fill="auto"/>
          </w:tcPr>
          <w:p w:rsidR="00DA65FD" w:rsidRPr="00537565" w:rsidRDefault="00DA65FD" w:rsidP="00125E79">
            <w:pPr>
              <w:jc w:val="center"/>
            </w:pPr>
            <w:r>
              <w:rPr>
                <w:rFonts w:hint="eastAsia"/>
              </w:rPr>
              <w:t>複核</w:t>
            </w:r>
          </w:p>
        </w:tc>
      </w:tr>
      <w:tr w:rsidR="00DA65FD" w:rsidRPr="00537565" w:rsidTr="00125E79">
        <w:tc>
          <w:tcPr>
            <w:tcW w:w="6663" w:type="dxa"/>
            <w:gridSpan w:val="2"/>
          </w:tcPr>
          <w:p w:rsidR="00DA65FD" w:rsidRDefault="00DA65FD" w:rsidP="00125E79">
            <w:r>
              <w:rPr>
                <w:rFonts w:hint="eastAsia"/>
              </w:rPr>
              <w:t>(</w:t>
            </w:r>
            <w:r>
              <w:rPr>
                <w:rFonts w:hint="eastAsia"/>
              </w:rPr>
              <w:t>論文名稱</w:t>
            </w:r>
            <w:r>
              <w:rPr>
                <w:rFonts w:hint="eastAsia"/>
              </w:rPr>
              <w:t>)</w:t>
            </w:r>
          </w:p>
          <w:p w:rsidR="00DA65FD" w:rsidRPr="00E3403A" w:rsidRDefault="00DA65FD" w:rsidP="00125E79"/>
        </w:tc>
        <w:tc>
          <w:tcPr>
            <w:tcW w:w="2127" w:type="dxa"/>
            <w:vMerge w:val="restart"/>
          </w:tcPr>
          <w:p w:rsidR="00DA65FD" w:rsidRPr="005B5232" w:rsidRDefault="00DA65FD" w:rsidP="00125E79">
            <w:pPr>
              <w:rPr>
                <w:rFonts w:ascii="新細明體" w:hAnsi="新細明體"/>
              </w:rPr>
            </w:pPr>
            <w:r w:rsidRPr="005B5232">
              <w:rPr>
                <w:rFonts w:ascii="新細明體" w:hAnsi="新細明體"/>
              </w:rPr>
              <w:t>□</w:t>
            </w:r>
            <w:r w:rsidRPr="005B5232">
              <w:rPr>
                <w:rFonts w:ascii="新細明體" w:hAnsi="新細明體" w:hint="eastAsia"/>
              </w:rPr>
              <w:t>否</w:t>
            </w:r>
          </w:p>
          <w:p w:rsidR="00DA65FD" w:rsidRPr="00537565" w:rsidRDefault="00DA65FD" w:rsidP="00125E79">
            <w:r w:rsidRPr="005B5232">
              <w:rPr>
                <w:rFonts w:ascii="新細明體" w:hAnsi="新細明體"/>
              </w:rPr>
              <w:t>□</w:t>
            </w:r>
            <w:r w:rsidRPr="005B5232">
              <w:rPr>
                <w:rFonts w:ascii="新細明體" w:hAnsi="新細明體" w:hint="eastAsia"/>
              </w:rPr>
              <w:t>是</w:t>
            </w:r>
            <w:r>
              <w:rPr>
                <w:rFonts w:ascii="新細明體" w:hAnsi="新細明體" w:hint="eastAsia"/>
              </w:rPr>
              <w:t>，</w:t>
            </w:r>
            <w:r w:rsidRPr="005B5232">
              <w:rPr>
                <w:rFonts w:ascii="新細明體" w:hAnsi="新細明體" w:hint="eastAsia"/>
              </w:rPr>
              <w:t>其他作者為：</w:t>
            </w:r>
          </w:p>
        </w:tc>
        <w:tc>
          <w:tcPr>
            <w:tcW w:w="1842" w:type="dxa"/>
            <w:vMerge w:val="restart"/>
          </w:tcPr>
          <w:p w:rsidR="00DA65FD" w:rsidRDefault="00DA65FD" w:rsidP="00125E79">
            <w:pPr>
              <w:numPr>
                <w:ilvl w:val="0"/>
                <w:numId w:val="7"/>
              </w:numPr>
              <w:rPr>
                <w:rFonts w:hint="eastAsia"/>
              </w:rPr>
            </w:pPr>
            <w:r>
              <w:rPr>
                <w:rFonts w:hint="eastAsia"/>
              </w:rPr>
              <w:t xml:space="preserve">一　　</w:t>
            </w:r>
            <w:r w:rsidRPr="005B5232">
              <w:rPr>
                <w:rFonts w:ascii="新細明體" w:hAnsi="新細明體"/>
              </w:rPr>
              <w:t>□</w:t>
            </w:r>
            <w:r>
              <w:rPr>
                <w:rFonts w:hint="eastAsia"/>
              </w:rPr>
              <w:t>二</w:t>
            </w:r>
          </w:p>
          <w:p w:rsidR="00DA65FD" w:rsidRDefault="00DA65FD" w:rsidP="00125E79">
            <w:pPr>
              <w:numPr>
                <w:ilvl w:val="0"/>
                <w:numId w:val="7"/>
              </w:numPr>
              <w:rPr>
                <w:rFonts w:hint="eastAsia"/>
              </w:rPr>
            </w:pPr>
            <w:r>
              <w:rPr>
                <w:rFonts w:hint="eastAsia"/>
              </w:rPr>
              <w:t xml:space="preserve">三　　</w:t>
            </w:r>
            <w:r w:rsidRPr="005B5232">
              <w:rPr>
                <w:rFonts w:ascii="新細明體" w:hAnsi="新細明體"/>
              </w:rPr>
              <w:t>□</w:t>
            </w:r>
            <w:r>
              <w:rPr>
                <w:rFonts w:ascii="新細明體" w:hAnsi="新細明體" w:hint="eastAsia"/>
              </w:rPr>
              <w:t>四</w:t>
            </w:r>
          </w:p>
          <w:p w:rsidR="00DA65FD" w:rsidRPr="00537565" w:rsidRDefault="00DA65FD" w:rsidP="00125E79">
            <w:pPr>
              <w:numPr>
                <w:ilvl w:val="0"/>
                <w:numId w:val="7"/>
              </w:numPr>
              <w:rPr>
                <w:rFonts w:hint="eastAsia"/>
              </w:rPr>
            </w:pPr>
            <w:r>
              <w:rPr>
                <w:rFonts w:hint="eastAsia"/>
              </w:rPr>
              <w:t xml:space="preserve">五　　</w:t>
            </w:r>
            <w:r w:rsidRPr="005B5232">
              <w:rPr>
                <w:rFonts w:ascii="新細明體" w:hAnsi="新細明體"/>
              </w:rPr>
              <w:t>□</w:t>
            </w:r>
            <w:r>
              <w:rPr>
                <w:rFonts w:ascii="新細明體" w:hAnsi="新細明體" w:hint="eastAsia"/>
              </w:rPr>
              <w:t>六</w:t>
            </w:r>
          </w:p>
        </w:tc>
        <w:tc>
          <w:tcPr>
            <w:tcW w:w="1276" w:type="dxa"/>
            <w:vMerge w:val="restart"/>
          </w:tcPr>
          <w:p w:rsidR="00DA65FD" w:rsidRPr="00537565" w:rsidRDefault="00DA65FD" w:rsidP="00125E79">
            <w:pPr>
              <w:ind w:left="360"/>
              <w:rPr>
                <w:rFonts w:hint="eastAsia"/>
              </w:rPr>
            </w:pPr>
          </w:p>
        </w:tc>
        <w:tc>
          <w:tcPr>
            <w:tcW w:w="2126" w:type="dxa"/>
            <w:vMerge w:val="restart"/>
            <w:shd w:val="pct15" w:color="auto" w:fill="auto"/>
          </w:tcPr>
          <w:p w:rsidR="00DA65FD" w:rsidRPr="00537565" w:rsidRDefault="00DA65FD" w:rsidP="00125E79">
            <w:pPr>
              <w:numPr>
                <w:ilvl w:val="0"/>
                <w:numId w:val="7"/>
              </w:numPr>
            </w:pPr>
            <w:r w:rsidRPr="00537565">
              <w:rPr>
                <w:rFonts w:hint="eastAsia"/>
              </w:rPr>
              <w:t>通過，</w:t>
            </w:r>
            <w:r>
              <w:rPr>
                <w:rFonts w:hint="eastAsia"/>
              </w:rPr>
              <w:t>列為畢業期</w:t>
            </w:r>
            <w:r w:rsidRPr="00537565">
              <w:rPr>
                <w:rFonts w:hint="eastAsia"/>
              </w:rPr>
              <w:t>刊</w:t>
            </w:r>
            <w:r w:rsidRPr="005B5232">
              <w:rPr>
                <w:rFonts w:hint="eastAsia"/>
                <w:u w:val="single"/>
              </w:rPr>
              <w:t xml:space="preserve">　　</w:t>
            </w:r>
            <w:r>
              <w:rPr>
                <w:rFonts w:hint="eastAsia"/>
                <w:u w:val="single"/>
              </w:rPr>
              <w:t>分</w:t>
            </w:r>
          </w:p>
          <w:p w:rsidR="00DA65FD" w:rsidRPr="00537565" w:rsidRDefault="00DA65FD" w:rsidP="00125E79">
            <w:r w:rsidRPr="005B5232">
              <w:rPr>
                <w:rFonts w:ascii="新細明體" w:hAnsi="新細明體"/>
              </w:rPr>
              <w:t>□</w:t>
            </w:r>
            <w:r w:rsidRPr="005B5232">
              <w:rPr>
                <w:rFonts w:ascii="新細明體" w:hAnsi="新細明體" w:hint="eastAsia"/>
              </w:rPr>
              <w:t xml:space="preserve"> </w:t>
            </w:r>
            <w:r w:rsidRPr="00537565">
              <w:rPr>
                <w:rFonts w:hint="eastAsia"/>
              </w:rPr>
              <w:t>不通過</w:t>
            </w:r>
          </w:p>
        </w:tc>
      </w:tr>
      <w:tr w:rsidR="00DA65FD" w:rsidRPr="00537565" w:rsidTr="00125E79">
        <w:tc>
          <w:tcPr>
            <w:tcW w:w="3120" w:type="dxa"/>
            <w:tcBorders>
              <w:bottom w:val="single" w:sz="24" w:space="0" w:color="auto"/>
            </w:tcBorders>
          </w:tcPr>
          <w:p w:rsidR="00DA65FD" w:rsidRPr="00E3403A" w:rsidRDefault="00DA65FD" w:rsidP="00125E79">
            <w:pPr>
              <w:rPr>
                <w:rFonts w:hAnsi="新細明體"/>
                <w:color w:val="000000"/>
              </w:rPr>
            </w:pPr>
            <w:r w:rsidRPr="00E3403A">
              <w:rPr>
                <w:rFonts w:hAnsi="新細明體" w:hint="eastAsia"/>
                <w:color w:val="000000"/>
              </w:rPr>
              <w:t>(</w:t>
            </w:r>
            <w:r w:rsidRPr="00E3403A">
              <w:rPr>
                <w:rFonts w:hAnsi="新細明體" w:hint="eastAsia"/>
                <w:color w:val="000000"/>
              </w:rPr>
              <w:t>期刊</w:t>
            </w:r>
            <w:r>
              <w:rPr>
                <w:rFonts w:hAnsi="新細明體" w:hint="eastAsia"/>
                <w:color w:val="000000"/>
              </w:rPr>
              <w:t>／會議</w:t>
            </w:r>
            <w:r w:rsidRPr="00E3403A">
              <w:rPr>
                <w:rFonts w:hAnsi="新細明體" w:hint="eastAsia"/>
                <w:color w:val="000000"/>
              </w:rPr>
              <w:t>名稱</w:t>
            </w:r>
            <w:r w:rsidRPr="00E3403A">
              <w:rPr>
                <w:rFonts w:hAnsi="新細明體" w:hint="eastAsia"/>
                <w:color w:val="000000"/>
              </w:rPr>
              <w:t>)</w:t>
            </w:r>
          </w:p>
          <w:p w:rsidR="00DA65FD" w:rsidRDefault="00DA65FD" w:rsidP="00125E79">
            <w:pPr>
              <w:rPr>
                <w:rFonts w:hAnsi="新細明體"/>
                <w:b/>
                <w:color w:val="000000"/>
              </w:rPr>
            </w:pPr>
          </w:p>
          <w:p w:rsidR="00DA65FD" w:rsidRPr="00E3403A" w:rsidRDefault="00DA65FD" w:rsidP="00125E79">
            <w:pPr>
              <w:rPr>
                <w:rFonts w:hAnsi="新細明體"/>
                <w:b/>
                <w:color w:val="000000"/>
              </w:rPr>
            </w:pPr>
          </w:p>
        </w:tc>
        <w:tc>
          <w:tcPr>
            <w:tcW w:w="3543" w:type="dxa"/>
            <w:tcBorders>
              <w:bottom w:val="single" w:sz="24" w:space="0" w:color="auto"/>
            </w:tcBorders>
          </w:tcPr>
          <w:p w:rsidR="00DA65FD" w:rsidRPr="00E3403A" w:rsidRDefault="00DA65FD" w:rsidP="00125E79">
            <w:r w:rsidRPr="00E3403A">
              <w:rPr>
                <w:rFonts w:hint="eastAsia"/>
              </w:rPr>
              <w:t>(</w:t>
            </w:r>
            <w:r w:rsidRPr="00E3403A">
              <w:rPr>
                <w:rFonts w:hint="eastAsia"/>
              </w:rPr>
              <w:t>卷期</w:t>
            </w:r>
            <w:r>
              <w:rPr>
                <w:rFonts w:hint="eastAsia"/>
              </w:rPr>
              <w:t>／時地</w:t>
            </w:r>
            <w:r w:rsidRPr="00E3403A">
              <w:rPr>
                <w:rFonts w:hint="eastAsia"/>
              </w:rPr>
              <w:t>)</w:t>
            </w:r>
          </w:p>
        </w:tc>
        <w:tc>
          <w:tcPr>
            <w:tcW w:w="2127" w:type="dxa"/>
            <w:vMerge/>
            <w:tcBorders>
              <w:bottom w:val="single" w:sz="24" w:space="0" w:color="auto"/>
            </w:tcBorders>
          </w:tcPr>
          <w:p w:rsidR="00DA65FD" w:rsidRPr="00537565" w:rsidRDefault="00DA65FD" w:rsidP="00125E79"/>
        </w:tc>
        <w:tc>
          <w:tcPr>
            <w:tcW w:w="1842" w:type="dxa"/>
            <w:vMerge/>
            <w:tcBorders>
              <w:bottom w:val="single" w:sz="24" w:space="0" w:color="auto"/>
            </w:tcBorders>
          </w:tcPr>
          <w:p w:rsidR="00DA65FD" w:rsidRPr="00537565" w:rsidRDefault="00DA65FD" w:rsidP="00125E79"/>
        </w:tc>
        <w:tc>
          <w:tcPr>
            <w:tcW w:w="1276" w:type="dxa"/>
            <w:vMerge/>
            <w:tcBorders>
              <w:bottom w:val="single" w:sz="24" w:space="0" w:color="auto"/>
            </w:tcBorders>
          </w:tcPr>
          <w:p w:rsidR="00DA65FD" w:rsidRPr="00537565" w:rsidRDefault="00DA65FD" w:rsidP="00125E79"/>
        </w:tc>
        <w:tc>
          <w:tcPr>
            <w:tcW w:w="2126" w:type="dxa"/>
            <w:vMerge/>
            <w:tcBorders>
              <w:bottom w:val="single" w:sz="18" w:space="0" w:color="auto"/>
            </w:tcBorders>
            <w:shd w:val="pct15" w:color="auto" w:fill="auto"/>
          </w:tcPr>
          <w:p w:rsidR="00DA65FD" w:rsidRPr="00537565" w:rsidRDefault="00DA65FD" w:rsidP="00125E79"/>
        </w:tc>
      </w:tr>
      <w:tr w:rsidR="00DA65FD" w:rsidRPr="00537565" w:rsidTr="00125E79">
        <w:tc>
          <w:tcPr>
            <w:tcW w:w="10632" w:type="dxa"/>
            <w:gridSpan w:val="4"/>
            <w:tcBorders>
              <w:top w:val="single" w:sz="18" w:space="0" w:color="auto"/>
              <w:bottom w:val="single" w:sz="18" w:space="0" w:color="auto"/>
            </w:tcBorders>
            <w:shd w:val="clear" w:color="auto" w:fill="auto"/>
          </w:tcPr>
          <w:p w:rsidR="00DA65FD" w:rsidRPr="00537565" w:rsidRDefault="00DA65FD" w:rsidP="00125E79">
            <w:pPr>
              <w:spacing w:line="360" w:lineRule="auto"/>
              <w:jc w:val="center"/>
            </w:pPr>
            <w:r>
              <w:rPr>
                <w:rFonts w:hAnsi="新細明體" w:hint="eastAsia"/>
                <w:color w:val="000000"/>
              </w:rPr>
              <w:t>積　分　總　計</w:t>
            </w:r>
          </w:p>
        </w:tc>
        <w:tc>
          <w:tcPr>
            <w:tcW w:w="1276" w:type="dxa"/>
            <w:tcBorders>
              <w:bottom w:val="single" w:sz="18" w:space="0" w:color="auto"/>
            </w:tcBorders>
            <w:shd w:val="clear" w:color="auto" w:fill="auto"/>
          </w:tcPr>
          <w:p w:rsidR="00DA65FD" w:rsidRPr="00537565" w:rsidRDefault="00DA65FD" w:rsidP="00125E79">
            <w:pPr>
              <w:spacing w:line="360" w:lineRule="auto"/>
            </w:pPr>
          </w:p>
        </w:tc>
        <w:tc>
          <w:tcPr>
            <w:tcW w:w="2126" w:type="dxa"/>
            <w:tcBorders>
              <w:top w:val="single" w:sz="18" w:space="0" w:color="auto"/>
              <w:bottom w:val="single" w:sz="18" w:space="0" w:color="auto"/>
            </w:tcBorders>
            <w:shd w:val="pct15" w:color="auto" w:fill="auto"/>
          </w:tcPr>
          <w:p w:rsidR="00DA65FD" w:rsidRPr="00537565" w:rsidRDefault="00DA65FD" w:rsidP="00125E79">
            <w:pPr>
              <w:spacing w:line="360" w:lineRule="auto"/>
            </w:pPr>
          </w:p>
        </w:tc>
      </w:tr>
      <w:tr w:rsidR="00DA65FD" w:rsidRPr="00537565" w:rsidTr="00125E79">
        <w:tc>
          <w:tcPr>
            <w:tcW w:w="6663" w:type="dxa"/>
            <w:gridSpan w:val="2"/>
            <w:tcBorders>
              <w:top w:val="single" w:sz="18" w:space="0" w:color="auto"/>
              <w:bottom w:val="single" w:sz="18" w:space="0" w:color="auto"/>
            </w:tcBorders>
            <w:shd w:val="pct15" w:color="auto" w:fill="auto"/>
          </w:tcPr>
          <w:p w:rsidR="00DA65FD" w:rsidRPr="00E3403A" w:rsidRDefault="00DA65FD" w:rsidP="00125E79">
            <w:pPr>
              <w:spacing w:line="360" w:lineRule="auto"/>
              <w:jc w:val="center"/>
            </w:pPr>
            <w:r>
              <w:rPr>
                <w:rFonts w:hAnsi="新細明體" w:hint="eastAsia"/>
                <w:color w:val="000000"/>
              </w:rPr>
              <w:t>初　　審</w:t>
            </w:r>
          </w:p>
        </w:tc>
        <w:tc>
          <w:tcPr>
            <w:tcW w:w="7371" w:type="dxa"/>
            <w:gridSpan w:val="4"/>
            <w:tcBorders>
              <w:top w:val="single" w:sz="18" w:space="0" w:color="auto"/>
              <w:bottom w:val="single" w:sz="18" w:space="0" w:color="auto"/>
            </w:tcBorders>
            <w:shd w:val="pct15" w:color="auto" w:fill="auto"/>
          </w:tcPr>
          <w:p w:rsidR="00DA65FD" w:rsidRPr="00537565" w:rsidRDefault="00DA65FD" w:rsidP="00125E79">
            <w:pPr>
              <w:spacing w:line="360" w:lineRule="auto"/>
              <w:jc w:val="center"/>
            </w:pPr>
            <w:r>
              <w:rPr>
                <w:rFonts w:hint="eastAsia"/>
              </w:rPr>
              <w:t>複　　審</w:t>
            </w:r>
          </w:p>
        </w:tc>
      </w:tr>
      <w:tr w:rsidR="00DA65FD" w:rsidRPr="00537565" w:rsidTr="00125E79">
        <w:tc>
          <w:tcPr>
            <w:tcW w:w="6663" w:type="dxa"/>
            <w:gridSpan w:val="2"/>
            <w:tcBorders>
              <w:top w:val="single" w:sz="18" w:space="0" w:color="auto"/>
              <w:bottom w:val="single" w:sz="24" w:space="0" w:color="auto"/>
            </w:tcBorders>
            <w:shd w:val="pct15" w:color="auto" w:fill="auto"/>
          </w:tcPr>
          <w:p w:rsidR="00DA65FD" w:rsidRDefault="00DA65FD" w:rsidP="00125E79">
            <w:pPr>
              <w:spacing w:line="360" w:lineRule="auto"/>
            </w:pPr>
            <w:r>
              <w:rPr>
                <w:rFonts w:hint="eastAsia"/>
              </w:rPr>
              <w:t>收件日期：　　　　審查日期：</w:t>
            </w:r>
          </w:p>
          <w:p w:rsidR="00DA65FD" w:rsidRDefault="00DA65FD" w:rsidP="00125E79">
            <w:pPr>
              <w:spacing w:line="360" w:lineRule="auto"/>
            </w:pPr>
            <w:r>
              <w:rPr>
                <w:rFonts w:hint="eastAsia"/>
              </w:rPr>
              <w:t>審</w:t>
            </w:r>
            <w:r>
              <w:rPr>
                <w:rFonts w:hint="eastAsia"/>
              </w:rPr>
              <w:t xml:space="preserve"> </w:t>
            </w:r>
            <w:r>
              <w:rPr>
                <w:rFonts w:hint="eastAsia"/>
              </w:rPr>
              <w:t>查</w:t>
            </w:r>
            <w:r>
              <w:rPr>
                <w:rFonts w:hint="eastAsia"/>
              </w:rPr>
              <w:t xml:space="preserve"> </w:t>
            </w:r>
            <w:r>
              <w:rPr>
                <w:rFonts w:hint="eastAsia"/>
              </w:rPr>
              <w:t>人：</w:t>
            </w:r>
          </w:p>
        </w:tc>
        <w:tc>
          <w:tcPr>
            <w:tcW w:w="7371" w:type="dxa"/>
            <w:gridSpan w:val="4"/>
            <w:tcBorders>
              <w:top w:val="single" w:sz="18" w:space="0" w:color="auto"/>
              <w:bottom w:val="single" w:sz="24" w:space="0" w:color="auto"/>
            </w:tcBorders>
            <w:shd w:val="pct15" w:color="auto" w:fill="auto"/>
          </w:tcPr>
          <w:p w:rsidR="00DA65FD" w:rsidRDefault="00DA65FD" w:rsidP="00125E79">
            <w:pPr>
              <w:spacing w:line="360" w:lineRule="auto"/>
            </w:pPr>
            <w:r>
              <w:rPr>
                <w:rFonts w:hint="eastAsia"/>
              </w:rPr>
              <w:t>收件日期：　　　　審查日期：</w:t>
            </w:r>
          </w:p>
          <w:p w:rsidR="00DA65FD" w:rsidRPr="00537565" w:rsidRDefault="00DA65FD" w:rsidP="00125E79">
            <w:pPr>
              <w:spacing w:line="360" w:lineRule="auto"/>
            </w:pPr>
            <w:r>
              <w:rPr>
                <w:rFonts w:hint="eastAsia"/>
              </w:rPr>
              <w:t>審</w:t>
            </w:r>
            <w:r>
              <w:rPr>
                <w:rFonts w:hint="eastAsia"/>
              </w:rPr>
              <w:t xml:space="preserve"> </w:t>
            </w:r>
            <w:r>
              <w:rPr>
                <w:rFonts w:hint="eastAsia"/>
              </w:rPr>
              <w:t>查</w:t>
            </w:r>
            <w:r>
              <w:rPr>
                <w:rFonts w:hint="eastAsia"/>
              </w:rPr>
              <w:t xml:space="preserve"> </w:t>
            </w:r>
            <w:r>
              <w:rPr>
                <w:rFonts w:hint="eastAsia"/>
              </w:rPr>
              <w:t>人：</w:t>
            </w:r>
          </w:p>
        </w:tc>
      </w:tr>
    </w:tbl>
    <w:p w:rsidR="008551AC" w:rsidRDefault="00DA65FD" w:rsidP="00DA65FD">
      <w:pPr>
        <w:rPr>
          <w:rFonts w:hAnsi="新細明體" w:hint="eastAsia"/>
          <w:sz w:val="22"/>
          <w:szCs w:val="22"/>
        </w:rPr>
      </w:pPr>
      <w:r w:rsidRPr="00E54909">
        <w:rPr>
          <w:rFonts w:hAnsi="新細明體" w:hint="eastAsia"/>
          <w:sz w:val="22"/>
          <w:szCs w:val="22"/>
        </w:rPr>
        <w:t>註：</w:t>
      </w:r>
      <w:r>
        <w:rPr>
          <w:rFonts w:hAnsi="新細明體" w:hint="eastAsia"/>
          <w:sz w:val="22"/>
          <w:szCs w:val="22"/>
        </w:rPr>
        <w:t>1.</w:t>
      </w:r>
      <w:r w:rsidRPr="00E54909">
        <w:rPr>
          <w:rFonts w:hAnsi="新細明體" w:hint="eastAsia"/>
          <w:sz w:val="22"/>
          <w:szCs w:val="22"/>
        </w:rPr>
        <w:t>黑底部份由所辦填寫。</w:t>
      </w:r>
    </w:p>
    <w:p w:rsidR="00DA65FD" w:rsidRDefault="00DA65FD" w:rsidP="008551AC">
      <w:pPr>
        <w:ind w:firstLineChars="200" w:firstLine="440"/>
        <w:rPr>
          <w:rFonts w:hAnsi="新細明體"/>
          <w:sz w:val="22"/>
          <w:szCs w:val="22"/>
        </w:rPr>
        <w:sectPr w:rsidR="00DA65FD" w:rsidSect="00B50077">
          <w:headerReference w:type="default" r:id="rId10"/>
          <w:footerReference w:type="default" r:id="rId11"/>
          <w:pgSz w:w="16838" w:h="11906" w:orient="landscape"/>
          <w:pgMar w:top="1440" w:right="1800" w:bottom="1440" w:left="1800" w:header="851" w:footer="992" w:gutter="0"/>
          <w:cols w:space="425"/>
          <w:docGrid w:type="lines" w:linePitch="360"/>
        </w:sectPr>
      </w:pPr>
      <w:bookmarkStart w:id="0" w:name="_GoBack"/>
      <w:bookmarkEnd w:id="0"/>
      <w:r>
        <w:rPr>
          <w:rFonts w:hAnsi="新細明體" w:hint="eastAsia"/>
          <w:sz w:val="22"/>
          <w:szCs w:val="22"/>
        </w:rPr>
        <w:t>2.</w:t>
      </w:r>
      <w:r>
        <w:rPr>
          <w:rFonts w:hAnsi="新細明體" w:hint="eastAsia"/>
          <w:sz w:val="22"/>
          <w:szCs w:val="22"/>
        </w:rPr>
        <w:t>本表得依個別需要自行擴充。</w:t>
      </w:r>
    </w:p>
    <w:p w:rsidR="000762DE" w:rsidRDefault="000762DE" w:rsidP="000762DE">
      <w:pPr>
        <w:jc w:val="center"/>
        <w:rPr>
          <w:rFonts w:hAnsi="新細明體"/>
          <w:b/>
          <w:sz w:val="28"/>
          <w:szCs w:val="28"/>
        </w:rPr>
      </w:pPr>
      <w:r>
        <w:rPr>
          <w:rFonts w:hAnsi="新細明體" w:hint="eastAsia"/>
          <w:b/>
          <w:sz w:val="28"/>
          <w:szCs w:val="28"/>
        </w:rPr>
        <w:t>國立政治大學</w:t>
      </w:r>
      <w:smartTag w:uri="urn:schemas-microsoft-com:office:smarttags" w:element="PersonName">
        <w:smartTagPr>
          <w:attr w:name="ProductID" w:val="東亞所"/>
        </w:smartTagPr>
        <w:r>
          <w:rPr>
            <w:rFonts w:hAnsi="新細明體" w:hint="eastAsia"/>
            <w:b/>
            <w:sz w:val="28"/>
            <w:szCs w:val="28"/>
          </w:rPr>
          <w:t>東亞所</w:t>
        </w:r>
      </w:smartTag>
      <w:r>
        <w:rPr>
          <w:rFonts w:hAnsi="新細明體" w:hint="eastAsia"/>
          <w:b/>
          <w:sz w:val="28"/>
          <w:szCs w:val="28"/>
        </w:rPr>
        <w:t>博士研究生畢業期刊論文</w:t>
      </w:r>
    </w:p>
    <w:p w:rsidR="000762DE" w:rsidRDefault="000762DE" w:rsidP="000762DE">
      <w:pPr>
        <w:jc w:val="center"/>
        <w:rPr>
          <w:rFonts w:hAnsi="新細明體"/>
          <w:b/>
          <w:sz w:val="28"/>
          <w:szCs w:val="28"/>
        </w:rPr>
      </w:pPr>
      <w:r>
        <w:rPr>
          <w:rFonts w:hAnsi="新細明體" w:hint="eastAsia"/>
          <w:b/>
          <w:sz w:val="28"/>
          <w:szCs w:val="28"/>
        </w:rPr>
        <w:t>合著論文貢獻說明書</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28"/>
        <w:gridCol w:w="6707"/>
      </w:tblGrid>
      <w:tr w:rsidR="000762DE" w:rsidTr="000762DE">
        <w:trPr>
          <w:trHeight w:val="2000"/>
        </w:trPr>
        <w:tc>
          <w:tcPr>
            <w:tcW w:w="1828" w:type="dxa"/>
            <w:tcBorders>
              <w:top w:val="single" w:sz="6" w:space="0" w:color="auto"/>
              <w:left w:val="single" w:sz="12" w:space="0" w:color="auto"/>
              <w:bottom w:val="single" w:sz="6" w:space="0" w:color="auto"/>
              <w:right w:val="single" w:sz="6" w:space="0" w:color="auto"/>
            </w:tcBorders>
            <w:vAlign w:val="center"/>
            <w:hideMark/>
          </w:tcPr>
          <w:p w:rsidR="000762DE" w:rsidRDefault="000762DE">
            <w:pPr>
              <w:ind w:left="113" w:right="170"/>
              <w:jc w:val="distribute"/>
              <w:rPr>
                <w:rFonts w:eastAsia="標楷體"/>
                <w:color w:val="000000"/>
              </w:rPr>
            </w:pPr>
            <w:r>
              <w:rPr>
                <w:rFonts w:eastAsia="標楷體" w:hint="eastAsia"/>
                <w:color w:val="000000"/>
              </w:rPr>
              <w:t>文章篇名</w:t>
            </w:r>
          </w:p>
        </w:tc>
        <w:tc>
          <w:tcPr>
            <w:tcW w:w="6705" w:type="dxa"/>
            <w:tcBorders>
              <w:top w:val="single" w:sz="6" w:space="0" w:color="auto"/>
              <w:left w:val="single" w:sz="6" w:space="0" w:color="auto"/>
              <w:bottom w:val="single" w:sz="6" w:space="0" w:color="auto"/>
              <w:right w:val="single" w:sz="12" w:space="0" w:color="auto"/>
            </w:tcBorders>
            <w:vAlign w:val="center"/>
          </w:tcPr>
          <w:p w:rsidR="000762DE" w:rsidRDefault="000762DE">
            <w:pPr>
              <w:ind w:left="113" w:right="170"/>
              <w:rPr>
                <w:rFonts w:eastAsia="標楷體"/>
                <w:color w:val="000000"/>
              </w:rPr>
            </w:pPr>
          </w:p>
        </w:tc>
      </w:tr>
      <w:tr w:rsidR="000762DE" w:rsidTr="000762DE">
        <w:trPr>
          <w:trHeight w:val="2000"/>
        </w:trPr>
        <w:tc>
          <w:tcPr>
            <w:tcW w:w="1828" w:type="dxa"/>
            <w:tcBorders>
              <w:top w:val="single" w:sz="6" w:space="0" w:color="auto"/>
              <w:left w:val="single" w:sz="12" w:space="0" w:color="auto"/>
              <w:bottom w:val="single" w:sz="6" w:space="0" w:color="auto"/>
              <w:right w:val="single" w:sz="6" w:space="0" w:color="auto"/>
            </w:tcBorders>
            <w:vAlign w:val="center"/>
            <w:hideMark/>
          </w:tcPr>
          <w:p w:rsidR="000762DE" w:rsidRDefault="000762DE">
            <w:pPr>
              <w:ind w:left="113" w:right="170"/>
              <w:jc w:val="distribute"/>
              <w:rPr>
                <w:rFonts w:eastAsia="標楷體"/>
                <w:color w:val="000000"/>
              </w:rPr>
            </w:pPr>
            <w:r>
              <w:rPr>
                <w:rFonts w:eastAsia="標楷體" w:hint="eastAsia"/>
                <w:color w:val="000000"/>
              </w:rPr>
              <w:t>期刊名稱</w:t>
            </w:r>
          </w:p>
        </w:tc>
        <w:tc>
          <w:tcPr>
            <w:tcW w:w="6705" w:type="dxa"/>
            <w:tcBorders>
              <w:top w:val="single" w:sz="6" w:space="0" w:color="auto"/>
              <w:left w:val="single" w:sz="6" w:space="0" w:color="auto"/>
              <w:bottom w:val="single" w:sz="6" w:space="0" w:color="auto"/>
              <w:right w:val="single" w:sz="12" w:space="0" w:color="auto"/>
            </w:tcBorders>
            <w:vAlign w:val="center"/>
          </w:tcPr>
          <w:p w:rsidR="000762DE" w:rsidRDefault="000762DE">
            <w:pPr>
              <w:ind w:left="113" w:right="170"/>
              <w:rPr>
                <w:rFonts w:eastAsia="標楷體"/>
                <w:color w:val="000000"/>
              </w:rPr>
            </w:pPr>
          </w:p>
        </w:tc>
      </w:tr>
      <w:tr w:rsidR="000762DE" w:rsidTr="000762DE">
        <w:trPr>
          <w:trHeight w:val="2000"/>
        </w:trPr>
        <w:tc>
          <w:tcPr>
            <w:tcW w:w="1828" w:type="dxa"/>
            <w:tcBorders>
              <w:top w:val="single" w:sz="6" w:space="0" w:color="auto"/>
              <w:left w:val="single" w:sz="12" w:space="0" w:color="auto"/>
              <w:bottom w:val="single" w:sz="6" w:space="0" w:color="auto"/>
              <w:right w:val="single" w:sz="6" w:space="0" w:color="auto"/>
            </w:tcBorders>
            <w:vAlign w:val="center"/>
            <w:hideMark/>
          </w:tcPr>
          <w:p w:rsidR="000762DE" w:rsidRDefault="000762DE">
            <w:pPr>
              <w:ind w:left="113" w:right="170"/>
              <w:jc w:val="distribute"/>
              <w:rPr>
                <w:rFonts w:eastAsia="標楷體"/>
                <w:color w:val="000000"/>
              </w:rPr>
            </w:pPr>
            <w:r>
              <w:rPr>
                <w:rFonts w:eastAsia="標楷體" w:hint="eastAsia"/>
                <w:color w:val="000000"/>
              </w:rPr>
              <w:t>合著人</w:t>
            </w:r>
          </w:p>
        </w:tc>
        <w:tc>
          <w:tcPr>
            <w:tcW w:w="6705" w:type="dxa"/>
            <w:tcBorders>
              <w:top w:val="single" w:sz="6" w:space="0" w:color="auto"/>
              <w:left w:val="single" w:sz="6" w:space="0" w:color="auto"/>
              <w:bottom w:val="single" w:sz="6" w:space="0" w:color="auto"/>
              <w:right w:val="single" w:sz="12" w:space="0" w:color="auto"/>
            </w:tcBorders>
            <w:vAlign w:val="center"/>
          </w:tcPr>
          <w:p w:rsidR="000762DE" w:rsidRDefault="000762DE">
            <w:pPr>
              <w:ind w:left="113" w:right="170"/>
              <w:rPr>
                <w:rFonts w:eastAsia="標楷體"/>
                <w:color w:val="000000"/>
              </w:rPr>
            </w:pPr>
          </w:p>
        </w:tc>
      </w:tr>
      <w:tr w:rsidR="000762DE" w:rsidTr="000762DE">
        <w:trPr>
          <w:trHeight w:val="2000"/>
        </w:trPr>
        <w:tc>
          <w:tcPr>
            <w:tcW w:w="1828" w:type="dxa"/>
            <w:tcBorders>
              <w:top w:val="single" w:sz="6" w:space="0" w:color="auto"/>
              <w:left w:val="single" w:sz="12" w:space="0" w:color="auto"/>
              <w:bottom w:val="single" w:sz="6" w:space="0" w:color="auto"/>
              <w:right w:val="single" w:sz="6" w:space="0" w:color="auto"/>
            </w:tcBorders>
            <w:vAlign w:val="center"/>
            <w:hideMark/>
          </w:tcPr>
          <w:p w:rsidR="000762DE" w:rsidRDefault="000762DE">
            <w:pPr>
              <w:ind w:left="113" w:right="170"/>
              <w:jc w:val="distribute"/>
              <w:rPr>
                <w:rFonts w:eastAsia="標楷體"/>
                <w:color w:val="000000"/>
              </w:rPr>
            </w:pPr>
            <w:r>
              <w:rPr>
                <w:rFonts w:eastAsia="標楷體" w:hint="eastAsia"/>
                <w:color w:val="000000"/>
              </w:rPr>
              <w:t>送審人完成</w:t>
            </w:r>
          </w:p>
          <w:p w:rsidR="000762DE" w:rsidRDefault="000762DE">
            <w:pPr>
              <w:ind w:left="113" w:right="170"/>
              <w:jc w:val="distribute"/>
              <w:rPr>
                <w:rFonts w:eastAsia="標楷體"/>
                <w:color w:val="000000"/>
              </w:rPr>
            </w:pPr>
            <w:r>
              <w:rPr>
                <w:rFonts w:eastAsia="標楷體" w:hint="eastAsia"/>
                <w:color w:val="000000"/>
              </w:rPr>
              <w:t>部分或貢獻</w:t>
            </w:r>
          </w:p>
          <w:p w:rsidR="000762DE" w:rsidRDefault="000762DE">
            <w:pPr>
              <w:ind w:left="113" w:right="170"/>
              <w:jc w:val="distribute"/>
              <w:rPr>
                <w:rFonts w:eastAsia="標楷體"/>
                <w:color w:val="000000"/>
              </w:rPr>
            </w:pPr>
            <w:r>
              <w:rPr>
                <w:rFonts w:eastAsia="標楷體"/>
                <w:color w:val="000000"/>
              </w:rPr>
              <w:t>(</w:t>
            </w:r>
            <w:r>
              <w:rPr>
                <w:rFonts w:eastAsia="標楷體" w:hint="eastAsia"/>
                <w:color w:val="000000"/>
              </w:rPr>
              <w:t>請詳列</w:t>
            </w:r>
            <w:r>
              <w:rPr>
                <w:rFonts w:eastAsia="標楷體"/>
                <w:color w:val="000000"/>
              </w:rPr>
              <w:t>)</w:t>
            </w:r>
          </w:p>
          <w:p w:rsidR="000762DE" w:rsidRDefault="000762DE">
            <w:pPr>
              <w:ind w:left="113" w:right="170"/>
              <w:jc w:val="center"/>
              <w:rPr>
                <w:rFonts w:eastAsia="標楷體"/>
                <w:color w:val="000000"/>
              </w:rPr>
            </w:pPr>
            <w:r>
              <w:rPr>
                <w:rFonts w:eastAsia="標楷體"/>
                <w:color w:val="000000"/>
                <w:u w:val="single"/>
              </w:rPr>
              <w:t xml:space="preserve">    </w:t>
            </w:r>
            <w:r>
              <w:rPr>
                <w:rFonts w:eastAsia="標楷體"/>
                <w:color w:val="000000"/>
              </w:rPr>
              <w:t>%</w:t>
            </w:r>
          </w:p>
        </w:tc>
        <w:tc>
          <w:tcPr>
            <w:tcW w:w="6705" w:type="dxa"/>
            <w:tcBorders>
              <w:top w:val="single" w:sz="6" w:space="0" w:color="auto"/>
              <w:left w:val="single" w:sz="6" w:space="0" w:color="auto"/>
              <w:bottom w:val="single" w:sz="6" w:space="0" w:color="auto"/>
              <w:right w:val="single" w:sz="12" w:space="0" w:color="auto"/>
            </w:tcBorders>
            <w:vAlign w:val="center"/>
          </w:tcPr>
          <w:p w:rsidR="000762DE" w:rsidRDefault="000762DE">
            <w:pPr>
              <w:ind w:left="593" w:right="170"/>
              <w:rPr>
                <w:rFonts w:eastAsia="標楷體"/>
                <w:color w:val="000000"/>
              </w:rPr>
            </w:pPr>
          </w:p>
        </w:tc>
      </w:tr>
      <w:tr w:rsidR="000762DE" w:rsidTr="000762DE">
        <w:trPr>
          <w:trHeight w:val="2000"/>
        </w:trPr>
        <w:tc>
          <w:tcPr>
            <w:tcW w:w="1828" w:type="dxa"/>
            <w:tcBorders>
              <w:top w:val="single" w:sz="6" w:space="0" w:color="auto"/>
              <w:left w:val="single" w:sz="12" w:space="0" w:color="auto"/>
              <w:bottom w:val="single" w:sz="6" w:space="0" w:color="auto"/>
              <w:right w:val="single" w:sz="6" w:space="0" w:color="auto"/>
            </w:tcBorders>
            <w:vAlign w:val="center"/>
            <w:hideMark/>
          </w:tcPr>
          <w:p w:rsidR="000762DE" w:rsidRDefault="000762DE">
            <w:pPr>
              <w:ind w:left="113" w:right="170"/>
              <w:jc w:val="distribute"/>
              <w:rPr>
                <w:rFonts w:eastAsia="標楷體"/>
                <w:color w:val="000000"/>
              </w:rPr>
            </w:pPr>
            <w:r>
              <w:rPr>
                <w:rFonts w:eastAsia="標楷體" w:hint="eastAsia"/>
                <w:color w:val="000000"/>
              </w:rPr>
              <w:t>合著人完成</w:t>
            </w:r>
          </w:p>
          <w:p w:rsidR="000762DE" w:rsidRDefault="000762DE">
            <w:pPr>
              <w:ind w:left="113" w:right="170"/>
              <w:jc w:val="distribute"/>
              <w:rPr>
                <w:rFonts w:eastAsia="標楷體"/>
                <w:color w:val="000000"/>
              </w:rPr>
            </w:pPr>
            <w:r>
              <w:rPr>
                <w:rFonts w:eastAsia="標楷體" w:hint="eastAsia"/>
                <w:color w:val="000000"/>
              </w:rPr>
              <w:t>部分或貢獻</w:t>
            </w:r>
          </w:p>
          <w:p w:rsidR="000762DE" w:rsidRDefault="000762DE">
            <w:pPr>
              <w:ind w:left="113" w:right="170"/>
              <w:jc w:val="distribute"/>
              <w:rPr>
                <w:rFonts w:eastAsia="標楷體"/>
                <w:color w:val="000000"/>
              </w:rPr>
            </w:pPr>
            <w:r>
              <w:rPr>
                <w:rFonts w:eastAsia="標楷體"/>
                <w:color w:val="000000"/>
              </w:rPr>
              <w:t>(</w:t>
            </w:r>
            <w:r>
              <w:rPr>
                <w:rFonts w:eastAsia="標楷體" w:hint="eastAsia"/>
                <w:color w:val="000000"/>
              </w:rPr>
              <w:t>請詳列</w:t>
            </w:r>
            <w:r>
              <w:rPr>
                <w:rFonts w:eastAsia="標楷體"/>
                <w:color w:val="000000"/>
              </w:rPr>
              <w:t>)</w:t>
            </w:r>
          </w:p>
          <w:p w:rsidR="000762DE" w:rsidRDefault="000762DE">
            <w:pPr>
              <w:ind w:left="113" w:right="170"/>
              <w:rPr>
                <w:rFonts w:eastAsia="標楷體"/>
                <w:color w:val="000000"/>
              </w:rPr>
            </w:pPr>
            <w:r>
              <w:rPr>
                <w:rFonts w:eastAsia="標楷體"/>
                <w:color w:val="000000"/>
                <w:u w:val="single"/>
              </w:rPr>
              <w:t xml:space="preserve">    </w:t>
            </w:r>
            <w:r>
              <w:rPr>
                <w:rFonts w:eastAsia="標楷體"/>
                <w:color w:val="000000"/>
              </w:rPr>
              <w:t>%</w:t>
            </w:r>
          </w:p>
        </w:tc>
        <w:tc>
          <w:tcPr>
            <w:tcW w:w="6705" w:type="dxa"/>
            <w:tcBorders>
              <w:top w:val="single" w:sz="6" w:space="0" w:color="auto"/>
              <w:left w:val="single" w:sz="6" w:space="0" w:color="auto"/>
              <w:bottom w:val="single" w:sz="6" w:space="0" w:color="auto"/>
              <w:right w:val="single" w:sz="12" w:space="0" w:color="auto"/>
            </w:tcBorders>
            <w:vAlign w:val="center"/>
          </w:tcPr>
          <w:p w:rsidR="000762DE" w:rsidRDefault="000762DE" w:rsidP="000762DE">
            <w:pPr>
              <w:numPr>
                <w:ilvl w:val="0"/>
                <w:numId w:val="15"/>
              </w:numPr>
              <w:ind w:right="170"/>
              <w:rPr>
                <w:rFonts w:eastAsia="標楷體"/>
                <w:color w:val="000000"/>
              </w:rPr>
            </w:pPr>
          </w:p>
        </w:tc>
      </w:tr>
    </w:tbl>
    <w:p w:rsidR="000762DE" w:rsidRDefault="000762DE" w:rsidP="000762DE"/>
    <w:sectPr w:rsidR="000762DE" w:rsidSect="00161764">
      <w:headerReference w:type="default" r:id="rId12"/>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C7" w:rsidRDefault="00F430C7" w:rsidP="005B5232">
      <w:r>
        <w:separator/>
      </w:r>
    </w:p>
  </w:endnote>
  <w:endnote w:type="continuationSeparator" w:id="0">
    <w:p w:rsidR="00F430C7" w:rsidRDefault="00F430C7" w:rsidP="005B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FD" w:rsidRDefault="00DA65FD" w:rsidP="005B5232">
    <w:pPr>
      <w:pStyle w:val="a8"/>
      <w:jc w:val="center"/>
      <w:rPr>
        <w:rFonts w:hint="eastAsia"/>
      </w:rPr>
    </w:pPr>
    <w:r>
      <w:rPr>
        <w:rFonts w:ascii="標楷體" w:eastAsia="標楷體" w:hAnsi="標楷體" w:hint="eastAsia"/>
      </w:rPr>
      <w:t>本表單</w:t>
    </w:r>
    <w:r w:rsidRPr="005B5232">
      <w:rPr>
        <w:rFonts w:ascii="標楷體" w:eastAsia="標楷體" w:hAnsi="標楷體" w:hint="eastAsia"/>
      </w:rPr>
      <w:t>隨提隨審。最遲應於學位口試前進行審查。</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AF" w:rsidRDefault="00A03CAF" w:rsidP="00A03CAF">
    <w:pPr>
      <w:pStyle w:val="a8"/>
      <w:jc w:val="center"/>
    </w:pPr>
    <w:r>
      <w:rPr>
        <w:rFonts w:ascii="標楷體" w:eastAsia="標楷體" w:hAnsi="標楷體" w:hint="eastAsia"/>
      </w:rPr>
      <w:t>本表單</w:t>
    </w:r>
    <w:r w:rsidRPr="005B5232">
      <w:rPr>
        <w:rFonts w:ascii="標楷體" w:eastAsia="標楷體" w:hAnsi="標楷體" w:hint="eastAsia"/>
      </w:rPr>
      <w:t>隨提隨審。最遲應於學位口試前進行審查。</w:t>
    </w:r>
  </w:p>
  <w:p w:rsidR="00A03CAF" w:rsidRPr="00A03CAF" w:rsidRDefault="00A03C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C7" w:rsidRDefault="00F430C7" w:rsidP="005B5232">
      <w:r>
        <w:separator/>
      </w:r>
    </w:p>
  </w:footnote>
  <w:footnote w:type="continuationSeparator" w:id="0">
    <w:p w:rsidR="00F430C7" w:rsidRDefault="00F430C7" w:rsidP="005B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7D" w:rsidRPr="00E5567D" w:rsidRDefault="00E5567D">
    <w:pPr>
      <w:pStyle w:val="a6"/>
      <w:rPr>
        <w:rFonts w:ascii="標楷體" w:eastAsia="標楷體" w:hAnsi="標楷體"/>
        <w:sz w:val="24"/>
        <w:szCs w:val="24"/>
      </w:rPr>
    </w:pPr>
    <w:r w:rsidRPr="00E5567D">
      <w:rPr>
        <w:rFonts w:ascii="標楷體" w:eastAsia="標楷體" w:hAnsi="標楷體" w:hint="eastAsia"/>
        <w:sz w:val="24"/>
        <w:szCs w:val="24"/>
      </w:rPr>
      <w:t>附表一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FD" w:rsidRPr="00B50077" w:rsidRDefault="00DA65FD" w:rsidP="00B50077">
    <w:pPr>
      <w:jc w:val="center"/>
    </w:pPr>
    <w:r w:rsidRPr="00581D16">
      <w:rPr>
        <w:rFonts w:hAnsi="新細明體"/>
        <w:b/>
        <w:sz w:val="28"/>
        <w:szCs w:val="28"/>
      </w:rPr>
      <w:t>國立政治大學</w:t>
    </w:r>
    <w:smartTag w:uri="urn:schemas-microsoft-com:office:smarttags" w:element="PersonName">
      <w:smartTagPr>
        <w:attr w:name="ProductID" w:val="東亞所"/>
      </w:smartTagPr>
      <w:r w:rsidRPr="00581D16">
        <w:rPr>
          <w:rFonts w:hAnsi="新細明體"/>
          <w:b/>
          <w:sz w:val="28"/>
          <w:szCs w:val="28"/>
        </w:rPr>
        <w:t>東亞所</w:t>
      </w:r>
    </w:smartTag>
    <w:r w:rsidRPr="00581D16">
      <w:rPr>
        <w:rFonts w:hAnsi="新細明體"/>
        <w:b/>
        <w:sz w:val="28"/>
        <w:szCs w:val="28"/>
      </w:rPr>
      <w:t>博士研究生畢業期刊論文</w:t>
    </w:r>
    <w:r w:rsidRPr="00581D16">
      <w:rPr>
        <w:rFonts w:hAnsi="新細明體" w:hint="eastAsia"/>
        <w:b/>
        <w:sz w:val="28"/>
        <w:szCs w:val="28"/>
      </w:rPr>
      <w:t>審查</w:t>
    </w:r>
    <w:r w:rsidRPr="00581D16">
      <w:rPr>
        <w:rFonts w:hAnsi="新細明體"/>
        <w:b/>
        <w:sz w:val="28"/>
        <w:szCs w:val="28"/>
      </w:rPr>
      <w:t>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7D" w:rsidRPr="00E5567D" w:rsidRDefault="00E5567D">
    <w:pPr>
      <w:pStyle w:val="a6"/>
      <w:rPr>
        <w:rFonts w:ascii="標楷體" w:eastAsia="標楷體" w:hAnsi="標楷體"/>
        <w:sz w:val="24"/>
        <w:szCs w:val="24"/>
      </w:rPr>
    </w:pPr>
    <w:r w:rsidRPr="00E5567D">
      <w:rPr>
        <w:rFonts w:ascii="標楷體" w:eastAsia="標楷體" w:hAnsi="標楷體" w:hint="eastAsia"/>
        <w:sz w:val="24"/>
        <w:szCs w:val="24"/>
      </w:rPr>
      <w:t>附表二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892"/>
    <w:multiLevelType w:val="multilevel"/>
    <w:tmpl w:val="5C1AE06A"/>
    <w:lvl w:ilvl="0">
      <w:start w:val="1"/>
      <w:numFmt w:val="taiwaneseCountingThousand"/>
      <w:lvlText w:val="(%1)"/>
      <w:lvlJc w:val="left"/>
      <w:pPr>
        <w:tabs>
          <w:tab w:val="num" w:pos="780"/>
        </w:tabs>
        <w:ind w:left="780" w:hanging="390"/>
      </w:pPr>
      <w:rPr>
        <w:rFonts w:hint="default"/>
      </w:rPr>
    </w:lvl>
    <w:lvl w:ilvl="1">
      <w:start w:val="1"/>
      <w:numFmt w:val="ideographTraditional"/>
      <w:lvlText w:val="%2、"/>
      <w:lvlJc w:val="left"/>
      <w:pPr>
        <w:tabs>
          <w:tab w:val="num" w:pos="1350"/>
        </w:tabs>
        <w:ind w:left="1350" w:hanging="480"/>
      </w:pPr>
    </w:lvl>
    <w:lvl w:ilvl="2">
      <w:start w:val="1"/>
      <w:numFmt w:val="lowerRoman"/>
      <w:lvlText w:val="%3."/>
      <w:lvlJc w:val="right"/>
      <w:pPr>
        <w:tabs>
          <w:tab w:val="num" w:pos="1830"/>
        </w:tabs>
        <w:ind w:left="1830" w:hanging="480"/>
      </w:pPr>
    </w:lvl>
    <w:lvl w:ilvl="3">
      <w:start w:val="1"/>
      <w:numFmt w:val="decimal"/>
      <w:lvlText w:val="%4."/>
      <w:lvlJc w:val="left"/>
      <w:pPr>
        <w:tabs>
          <w:tab w:val="num" w:pos="2310"/>
        </w:tabs>
        <w:ind w:left="2310" w:hanging="480"/>
      </w:pPr>
    </w:lvl>
    <w:lvl w:ilvl="4">
      <w:start w:val="1"/>
      <w:numFmt w:val="ideographTraditional"/>
      <w:lvlText w:val="%5、"/>
      <w:lvlJc w:val="left"/>
      <w:pPr>
        <w:tabs>
          <w:tab w:val="num" w:pos="2790"/>
        </w:tabs>
        <w:ind w:left="2790" w:hanging="480"/>
      </w:pPr>
    </w:lvl>
    <w:lvl w:ilvl="5">
      <w:start w:val="1"/>
      <w:numFmt w:val="lowerRoman"/>
      <w:lvlText w:val="%6."/>
      <w:lvlJc w:val="right"/>
      <w:pPr>
        <w:tabs>
          <w:tab w:val="num" w:pos="3270"/>
        </w:tabs>
        <w:ind w:left="3270" w:hanging="480"/>
      </w:pPr>
    </w:lvl>
    <w:lvl w:ilvl="6">
      <w:start w:val="1"/>
      <w:numFmt w:val="decimal"/>
      <w:lvlText w:val="%7."/>
      <w:lvlJc w:val="left"/>
      <w:pPr>
        <w:tabs>
          <w:tab w:val="num" w:pos="3750"/>
        </w:tabs>
        <w:ind w:left="3750" w:hanging="480"/>
      </w:pPr>
    </w:lvl>
    <w:lvl w:ilvl="7">
      <w:start w:val="1"/>
      <w:numFmt w:val="ideographTraditional"/>
      <w:lvlText w:val="%8、"/>
      <w:lvlJc w:val="left"/>
      <w:pPr>
        <w:tabs>
          <w:tab w:val="num" w:pos="4230"/>
        </w:tabs>
        <w:ind w:left="4230" w:hanging="480"/>
      </w:pPr>
    </w:lvl>
    <w:lvl w:ilvl="8">
      <w:start w:val="1"/>
      <w:numFmt w:val="lowerRoman"/>
      <w:lvlText w:val="%9."/>
      <w:lvlJc w:val="right"/>
      <w:pPr>
        <w:tabs>
          <w:tab w:val="num" w:pos="4710"/>
        </w:tabs>
        <w:ind w:left="4710" w:hanging="480"/>
      </w:pPr>
    </w:lvl>
  </w:abstractNum>
  <w:abstractNum w:abstractNumId="1">
    <w:nsid w:val="149554B6"/>
    <w:multiLevelType w:val="hybridMultilevel"/>
    <w:tmpl w:val="121649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4C7406F"/>
    <w:multiLevelType w:val="multilevel"/>
    <w:tmpl w:val="6482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A54BF"/>
    <w:multiLevelType w:val="hybridMultilevel"/>
    <w:tmpl w:val="BD76EACE"/>
    <w:lvl w:ilvl="0" w:tplc="0409000F">
      <w:start w:val="1"/>
      <w:numFmt w:val="decimal"/>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4">
    <w:nsid w:val="2121153D"/>
    <w:multiLevelType w:val="multilevel"/>
    <w:tmpl w:val="F4BA06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7423902"/>
    <w:multiLevelType w:val="hybridMultilevel"/>
    <w:tmpl w:val="1BA4E67E"/>
    <w:lvl w:ilvl="0" w:tplc="26B69658">
      <w:start w:val="7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FAC1EB6"/>
    <w:multiLevelType w:val="hybridMultilevel"/>
    <w:tmpl w:val="ADAC1F58"/>
    <w:lvl w:ilvl="0" w:tplc="65804376">
      <w:start w:val="4"/>
      <w:numFmt w:val="taiwaneseCountingThousand"/>
      <w:lvlText w:val="%1．"/>
      <w:lvlJc w:val="left"/>
      <w:pPr>
        <w:tabs>
          <w:tab w:val="num" w:pos="480"/>
        </w:tabs>
        <w:ind w:left="480" w:hanging="480"/>
      </w:pPr>
      <w:rPr>
        <w:rFonts w:hint="eastAsia"/>
      </w:rPr>
    </w:lvl>
    <w:lvl w:ilvl="1" w:tplc="1A46751C">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DB7FB5"/>
    <w:multiLevelType w:val="hybridMultilevel"/>
    <w:tmpl w:val="51C6A1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C2215EA"/>
    <w:multiLevelType w:val="hybridMultilevel"/>
    <w:tmpl w:val="E960B468"/>
    <w:lvl w:ilvl="0" w:tplc="75A4951C">
      <w:start w:val="1"/>
      <w:numFmt w:val="taiwaneseCountingThousand"/>
      <w:lvlText w:val="（%1）"/>
      <w:lvlJc w:val="left"/>
      <w:pPr>
        <w:ind w:left="-960" w:hanging="480"/>
      </w:pPr>
      <w:rPr>
        <w:rFonts w:cs="標楷體"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9">
    <w:nsid w:val="50412658"/>
    <w:multiLevelType w:val="multilevel"/>
    <w:tmpl w:val="7FE0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A8775A"/>
    <w:multiLevelType w:val="multilevel"/>
    <w:tmpl w:val="F922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A60586"/>
    <w:multiLevelType w:val="hybridMultilevel"/>
    <w:tmpl w:val="96F82D9A"/>
    <w:lvl w:ilvl="0" w:tplc="F1FE22C4">
      <w:start w:val="1"/>
      <w:numFmt w:val="taiwaneseCountingThousand"/>
      <w:lvlText w:val="(%1)"/>
      <w:lvlJc w:val="left"/>
      <w:pPr>
        <w:tabs>
          <w:tab w:val="num" w:pos="389"/>
        </w:tabs>
        <w:ind w:left="0" w:firstLine="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2">
    <w:nsid w:val="6C011F75"/>
    <w:multiLevelType w:val="multilevel"/>
    <w:tmpl w:val="F6EE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9"/>
  </w:num>
  <w:num w:numId="4">
    <w:abstractNumId w:val="10"/>
  </w:num>
  <w:num w:numId="5">
    <w:abstractNumId w:val="12"/>
  </w:num>
  <w:num w:numId="6">
    <w:abstractNumId w:val="2"/>
  </w:num>
  <w:num w:numId="7">
    <w:abstractNumId w:val="5"/>
  </w:num>
  <w:num w:numId="8">
    <w:abstractNumId w:val="0"/>
  </w:num>
  <w:num w:numId="9">
    <w:abstractNumId w:val="8"/>
  </w:num>
  <w:num w:numId="10">
    <w:abstractNumId w:val="6"/>
  </w:num>
  <w:num w:numId="11">
    <w:abstractNumId w:val="7"/>
  </w:num>
  <w:num w:numId="12">
    <w:abstractNumId w:val="1"/>
  </w:num>
  <w:num w:numId="13">
    <w:abstractNumId w:val="3"/>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CB"/>
    <w:rsid w:val="00013D5F"/>
    <w:rsid w:val="000213B8"/>
    <w:rsid w:val="000271D1"/>
    <w:rsid w:val="00030B09"/>
    <w:rsid w:val="0003500C"/>
    <w:rsid w:val="00054202"/>
    <w:rsid w:val="00067EDD"/>
    <w:rsid w:val="00075B17"/>
    <w:rsid w:val="000762DE"/>
    <w:rsid w:val="00096097"/>
    <w:rsid w:val="000A7DF5"/>
    <w:rsid w:val="000B46A5"/>
    <w:rsid w:val="000F12DA"/>
    <w:rsid w:val="001020A6"/>
    <w:rsid w:val="00122118"/>
    <w:rsid w:val="00131C79"/>
    <w:rsid w:val="0013540B"/>
    <w:rsid w:val="00156C99"/>
    <w:rsid w:val="00161764"/>
    <w:rsid w:val="00165549"/>
    <w:rsid w:val="001C161C"/>
    <w:rsid w:val="002515EE"/>
    <w:rsid w:val="002524D2"/>
    <w:rsid w:val="00254E06"/>
    <w:rsid w:val="00261E9C"/>
    <w:rsid w:val="00274435"/>
    <w:rsid w:val="00283DBA"/>
    <w:rsid w:val="0029024B"/>
    <w:rsid w:val="002C6291"/>
    <w:rsid w:val="002C6DE9"/>
    <w:rsid w:val="002D3211"/>
    <w:rsid w:val="00321B24"/>
    <w:rsid w:val="00343254"/>
    <w:rsid w:val="00346D45"/>
    <w:rsid w:val="0037232F"/>
    <w:rsid w:val="0038757A"/>
    <w:rsid w:val="003C2327"/>
    <w:rsid w:val="003D1856"/>
    <w:rsid w:val="003D4026"/>
    <w:rsid w:val="00413615"/>
    <w:rsid w:val="004235B5"/>
    <w:rsid w:val="00424921"/>
    <w:rsid w:val="00441DD9"/>
    <w:rsid w:val="004512C3"/>
    <w:rsid w:val="004659A5"/>
    <w:rsid w:val="0047194A"/>
    <w:rsid w:val="00480EDE"/>
    <w:rsid w:val="00481ECA"/>
    <w:rsid w:val="00493C90"/>
    <w:rsid w:val="004A6D41"/>
    <w:rsid w:val="004C2DC7"/>
    <w:rsid w:val="004E21C0"/>
    <w:rsid w:val="00500A41"/>
    <w:rsid w:val="00507C54"/>
    <w:rsid w:val="0052432B"/>
    <w:rsid w:val="00537565"/>
    <w:rsid w:val="00566A75"/>
    <w:rsid w:val="00573F29"/>
    <w:rsid w:val="00576CE9"/>
    <w:rsid w:val="00581D16"/>
    <w:rsid w:val="00587730"/>
    <w:rsid w:val="005A268F"/>
    <w:rsid w:val="005A6928"/>
    <w:rsid w:val="005A7551"/>
    <w:rsid w:val="005B5232"/>
    <w:rsid w:val="005D1063"/>
    <w:rsid w:val="005E7297"/>
    <w:rsid w:val="005F38D0"/>
    <w:rsid w:val="005F5B6D"/>
    <w:rsid w:val="005F783F"/>
    <w:rsid w:val="00615E1C"/>
    <w:rsid w:val="0062570F"/>
    <w:rsid w:val="00642CF8"/>
    <w:rsid w:val="0064752F"/>
    <w:rsid w:val="00677C21"/>
    <w:rsid w:val="00686210"/>
    <w:rsid w:val="006A1064"/>
    <w:rsid w:val="006A496F"/>
    <w:rsid w:val="006A6B54"/>
    <w:rsid w:val="006B0186"/>
    <w:rsid w:val="006B48F9"/>
    <w:rsid w:val="006B4E46"/>
    <w:rsid w:val="006C3E50"/>
    <w:rsid w:val="006C7076"/>
    <w:rsid w:val="007018B4"/>
    <w:rsid w:val="00704F21"/>
    <w:rsid w:val="007148CB"/>
    <w:rsid w:val="0072126E"/>
    <w:rsid w:val="00734B42"/>
    <w:rsid w:val="0074027F"/>
    <w:rsid w:val="0077243C"/>
    <w:rsid w:val="007C42CA"/>
    <w:rsid w:val="007C477A"/>
    <w:rsid w:val="007E7274"/>
    <w:rsid w:val="007F4B88"/>
    <w:rsid w:val="00816E9E"/>
    <w:rsid w:val="00843758"/>
    <w:rsid w:val="008551AC"/>
    <w:rsid w:val="0087675D"/>
    <w:rsid w:val="008A6B81"/>
    <w:rsid w:val="008C267C"/>
    <w:rsid w:val="008D185F"/>
    <w:rsid w:val="00900FB0"/>
    <w:rsid w:val="009018C0"/>
    <w:rsid w:val="00927F0C"/>
    <w:rsid w:val="00956CFC"/>
    <w:rsid w:val="009A0AAE"/>
    <w:rsid w:val="009B5DA0"/>
    <w:rsid w:val="009C6192"/>
    <w:rsid w:val="009D547E"/>
    <w:rsid w:val="009D797D"/>
    <w:rsid w:val="009E5637"/>
    <w:rsid w:val="00A03CAF"/>
    <w:rsid w:val="00A219F8"/>
    <w:rsid w:val="00A343FA"/>
    <w:rsid w:val="00A34941"/>
    <w:rsid w:val="00A52924"/>
    <w:rsid w:val="00A53819"/>
    <w:rsid w:val="00A55164"/>
    <w:rsid w:val="00A574B7"/>
    <w:rsid w:val="00A678DE"/>
    <w:rsid w:val="00A961EC"/>
    <w:rsid w:val="00AC09D0"/>
    <w:rsid w:val="00AC3043"/>
    <w:rsid w:val="00AE315D"/>
    <w:rsid w:val="00AE3E23"/>
    <w:rsid w:val="00AF1F40"/>
    <w:rsid w:val="00AF4F89"/>
    <w:rsid w:val="00B15976"/>
    <w:rsid w:val="00B224EF"/>
    <w:rsid w:val="00B234AE"/>
    <w:rsid w:val="00B33EBD"/>
    <w:rsid w:val="00B54905"/>
    <w:rsid w:val="00B60EF4"/>
    <w:rsid w:val="00BB51E6"/>
    <w:rsid w:val="00BC6A51"/>
    <w:rsid w:val="00C0719D"/>
    <w:rsid w:val="00C202AB"/>
    <w:rsid w:val="00C318D0"/>
    <w:rsid w:val="00C32DEE"/>
    <w:rsid w:val="00C75EC5"/>
    <w:rsid w:val="00C76978"/>
    <w:rsid w:val="00C86822"/>
    <w:rsid w:val="00C9066C"/>
    <w:rsid w:val="00C96D40"/>
    <w:rsid w:val="00CA5F35"/>
    <w:rsid w:val="00CC428B"/>
    <w:rsid w:val="00CF6D48"/>
    <w:rsid w:val="00D02C39"/>
    <w:rsid w:val="00D27048"/>
    <w:rsid w:val="00D27DDD"/>
    <w:rsid w:val="00D66CC0"/>
    <w:rsid w:val="00D877A1"/>
    <w:rsid w:val="00D92418"/>
    <w:rsid w:val="00DA03F8"/>
    <w:rsid w:val="00DA65FD"/>
    <w:rsid w:val="00DA67FF"/>
    <w:rsid w:val="00DD1306"/>
    <w:rsid w:val="00DE352D"/>
    <w:rsid w:val="00E07081"/>
    <w:rsid w:val="00E12639"/>
    <w:rsid w:val="00E178B9"/>
    <w:rsid w:val="00E212C1"/>
    <w:rsid w:val="00E3403A"/>
    <w:rsid w:val="00E4221C"/>
    <w:rsid w:val="00E5567D"/>
    <w:rsid w:val="00E710D5"/>
    <w:rsid w:val="00E77F3B"/>
    <w:rsid w:val="00E92A6F"/>
    <w:rsid w:val="00EA4B1E"/>
    <w:rsid w:val="00F07736"/>
    <w:rsid w:val="00F15B32"/>
    <w:rsid w:val="00F16638"/>
    <w:rsid w:val="00F430C7"/>
    <w:rsid w:val="00F45A82"/>
    <w:rsid w:val="00F46A2A"/>
    <w:rsid w:val="00F63514"/>
    <w:rsid w:val="00F64B01"/>
    <w:rsid w:val="00F66AB1"/>
    <w:rsid w:val="00F81E5D"/>
    <w:rsid w:val="00FB76AF"/>
    <w:rsid w:val="00FE1841"/>
    <w:rsid w:val="00FE78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6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54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212C1"/>
    <w:rPr>
      <w:color w:val="006BA8"/>
      <w:u w:val="single"/>
    </w:rPr>
  </w:style>
  <w:style w:type="paragraph" w:styleId="a5">
    <w:name w:val="Balloon Text"/>
    <w:basedOn w:val="a"/>
    <w:semiHidden/>
    <w:rsid w:val="00AE315D"/>
    <w:rPr>
      <w:rFonts w:ascii="Arial" w:hAnsi="Arial"/>
      <w:sz w:val="18"/>
      <w:szCs w:val="18"/>
    </w:rPr>
  </w:style>
  <w:style w:type="paragraph" w:styleId="a6">
    <w:name w:val="header"/>
    <w:basedOn w:val="a"/>
    <w:link w:val="a7"/>
    <w:uiPriority w:val="99"/>
    <w:unhideWhenUsed/>
    <w:rsid w:val="005B5232"/>
    <w:pPr>
      <w:tabs>
        <w:tab w:val="center" w:pos="4153"/>
        <w:tab w:val="right" w:pos="8306"/>
      </w:tabs>
      <w:snapToGrid w:val="0"/>
    </w:pPr>
    <w:rPr>
      <w:sz w:val="20"/>
      <w:szCs w:val="20"/>
    </w:rPr>
  </w:style>
  <w:style w:type="character" w:customStyle="1" w:styleId="a7">
    <w:name w:val="頁首 字元"/>
    <w:link w:val="a6"/>
    <w:uiPriority w:val="99"/>
    <w:rsid w:val="005B5232"/>
    <w:rPr>
      <w:kern w:val="2"/>
    </w:rPr>
  </w:style>
  <w:style w:type="paragraph" w:styleId="a8">
    <w:name w:val="footer"/>
    <w:basedOn w:val="a"/>
    <w:link w:val="a9"/>
    <w:uiPriority w:val="99"/>
    <w:unhideWhenUsed/>
    <w:rsid w:val="005B5232"/>
    <w:pPr>
      <w:tabs>
        <w:tab w:val="center" w:pos="4153"/>
        <w:tab w:val="right" w:pos="8306"/>
      </w:tabs>
      <w:snapToGrid w:val="0"/>
    </w:pPr>
    <w:rPr>
      <w:sz w:val="20"/>
      <w:szCs w:val="20"/>
    </w:rPr>
  </w:style>
  <w:style w:type="character" w:customStyle="1" w:styleId="a9">
    <w:name w:val="頁尾 字元"/>
    <w:link w:val="a8"/>
    <w:uiPriority w:val="99"/>
    <w:rsid w:val="005B5232"/>
    <w:rPr>
      <w:kern w:val="2"/>
    </w:rPr>
  </w:style>
  <w:style w:type="table" w:customStyle="1" w:styleId="-11">
    <w:name w:val="淺色格線 - 輔色 11"/>
    <w:basedOn w:val="a1"/>
    <w:uiPriority w:val="62"/>
    <w:rsid w:val="00D27048"/>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a">
    <w:name w:val="List Paragraph"/>
    <w:basedOn w:val="a"/>
    <w:uiPriority w:val="34"/>
    <w:qFormat/>
    <w:rsid w:val="00D27048"/>
    <w:pPr>
      <w:ind w:leftChars="200" w:left="480"/>
    </w:pPr>
    <w:rPr>
      <w:rFonts w:ascii="Calibri" w:hAnsi="Calibri"/>
      <w:szCs w:val="22"/>
    </w:rPr>
  </w:style>
  <w:style w:type="character" w:styleId="ab">
    <w:name w:val="annotation reference"/>
    <w:basedOn w:val="a0"/>
    <w:uiPriority w:val="99"/>
    <w:semiHidden/>
    <w:unhideWhenUsed/>
    <w:rsid w:val="00704F21"/>
    <w:rPr>
      <w:sz w:val="18"/>
      <w:szCs w:val="18"/>
    </w:rPr>
  </w:style>
  <w:style w:type="paragraph" w:styleId="ac">
    <w:name w:val="annotation text"/>
    <w:basedOn w:val="a"/>
    <w:link w:val="ad"/>
    <w:uiPriority w:val="99"/>
    <w:semiHidden/>
    <w:unhideWhenUsed/>
    <w:rsid w:val="00704F21"/>
  </w:style>
  <w:style w:type="character" w:customStyle="1" w:styleId="ad">
    <w:name w:val="註解文字 字元"/>
    <w:basedOn w:val="a0"/>
    <w:link w:val="ac"/>
    <w:uiPriority w:val="99"/>
    <w:semiHidden/>
    <w:rsid w:val="00704F21"/>
    <w:rPr>
      <w:kern w:val="2"/>
      <w:sz w:val="24"/>
      <w:szCs w:val="24"/>
    </w:rPr>
  </w:style>
  <w:style w:type="paragraph" w:styleId="ae">
    <w:name w:val="annotation subject"/>
    <w:basedOn w:val="ac"/>
    <w:next w:val="ac"/>
    <w:link w:val="af"/>
    <w:uiPriority w:val="99"/>
    <w:semiHidden/>
    <w:unhideWhenUsed/>
    <w:rsid w:val="00704F21"/>
    <w:rPr>
      <w:b/>
      <w:bCs/>
    </w:rPr>
  </w:style>
  <w:style w:type="character" w:customStyle="1" w:styleId="af">
    <w:name w:val="註解主旨 字元"/>
    <w:basedOn w:val="ad"/>
    <w:link w:val="ae"/>
    <w:uiPriority w:val="99"/>
    <w:semiHidden/>
    <w:rsid w:val="00704F21"/>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6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54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212C1"/>
    <w:rPr>
      <w:color w:val="006BA8"/>
      <w:u w:val="single"/>
    </w:rPr>
  </w:style>
  <w:style w:type="paragraph" w:styleId="a5">
    <w:name w:val="Balloon Text"/>
    <w:basedOn w:val="a"/>
    <w:semiHidden/>
    <w:rsid w:val="00AE315D"/>
    <w:rPr>
      <w:rFonts w:ascii="Arial" w:hAnsi="Arial"/>
      <w:sz w:val="18"/>
      <w:szCs w:val="18"/>
    </w:rPr>
  </w:style>
  <w:style w:type="paragraph" w:styleId="a6">
    <w:name w:val="header"/>
    <w:basedOn w:val="a"/>
    <w:link w:val="a7"/>
    <w:uiPriority w:val="99"/>
    <w:unhideWhenUsed/>
    <w:rsid w:val="005B5232"/>
    <w:pPr>
      <w:tabs>
        <w:tab w:val="center" w:pos="4153"/>
        <w:tab w:val="right" w:pos="8306"/>
      </w:tabs>
      <w:snapToGrid w:val="0"/>
    </w:pPr>
    <w:rPr>
      <w:sz w:val="20"/>
      <w:szCs w:val="20"/>
    </w:rPr>
  </w:style>
  <w:style w:type="character" w:customStyle="1" w:styleId="a7">
    <w:name w:val="頁首 字元"/>
    <w:link w:val="a6"/>
    <w:uiPriority w:val="99"/>
    <w:rsid w:val="005B5232"/>
    <w:rPr>
      <w:kern w:val="2"/>
    </w:rPr>
  </w:style>
  <w:style w:type="paragraph" w:styleId="a8">
    <w:name w:val="footer"/>
    <w:basedOn w:val="a"/>
    <w:link w:val="a9"/>
    <w:uiPriority w:val="99"/>
    <w:unhideWhenUsed/>
    <w:rsid w:val="005B5232"/>
    <w:pPr>
      <w:tabs>
        <w:tab w:val="center" w:pos="4153"/>
        <w:tab w:val="right" w:pos="8306"/>
      </w:tabs>
      <w:snapToGrid w:val="0"/>
    </w:pPr>
    <w:rPr>
      <w:sz w:val="20"/>
      <w:szCs w:val="20"/>
    </w:rPr>
  </w:style>
  <w:style w:type="character" w:customStyle="1" w:styleId="a9">
    <w:name w:val="頁尾 字元"/>
    <w:link w:val="a8"/>
    <w:uiPriority w:val="99"/>
    <w:rsid w:val="005B5232"/>
    <w:rPr>
      <w:kern w:val="2"/>
    </w:rPr>
  </w:style>
  <w:style w:type="table" w:customStyle="1" w:styleId="-11">
    <w:name w:val="淺色格線 - 輔色 11"/>
    <w:basedOn w:val="a1"/>
    <w:uiPriority w:val="62"/>
    <w:rsid w:val="00D27048"/>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a">
    <w:name w:val="List Paragraph"/>
    <w:basedOn w:val="a"/>
    <w:uiPriority w:val="34"/>
    <w:qFormat/>
    <w:rsid w:val="00D27048"/>
    <w:pPr>
      <w:ind w:leftChars="200" w:left="480"/>
    </w:pPr>
    <w:rPr>
      <w:rFonts w:ascii="Calibri" w:hAnsi="Calibri"/>
      <w:szCs w:val="22"/>
    </w:rPr>
  </w:style>
  <w:style w:type="character" w:styleId="ab">
    <w:name w:val="annotation reference"/>
    <w:basedOn w:val="a0"/>
    <w:uiPriority w:val="99"/>
    <w:semiHidden/>
    <w:unhideWhenUsed/>
    <w:rsid w:val="00704F21"/>
    <w:rPr>
      <w:sz w:val="18"/>
      <w:szCs w:val="18"/>
    </w:rPr>
  </w:style>
  <w:style w:type="paragraph" w:styleId="ac">
    <w:name w:val="annotation text"/>
    <w:basedOn w:val="a"/>
    <w:link w:val="ad"/>
    <w:uiPriority w:val="99"/>
    <w:semiHidden/>
    <w:unhideWhenUsed/>
    <w:rsid w:val="00704F21"/>
  </w:style>
  <w:style w:type="character" w:customStyle="1" w:styleId="ad">
    <w:name w:val="註解文字 字元"/>
    <w:basedOn w:val="a0"/>
    <w:link w:val="ac"/>
    <w:uiPriority w:val="99"/>
    <w:semiHidden/>
    <w:rsid w:val="00704F21"/>
    <w:rPr>
      <w:kern w:val="2"/>
      <w:sz w:val="24"/>
      <w:szCs w:val="24"/>
    </w:rPr>
  </w:style>
  <w:style w:type="paragraph" w:styleId="ae">
    <w:name w:val="annotation subject"/>
    <w:basedOn w:val="ac"/>
    <w:next w:val="ac"/>
    <w:link w:val="af"/>
    <w:uiPriority w:val="99"/>
    <w:semiHidden/>
    <w:unhideWhenUsed/>
    <w:rsid w:val="00704F21"/>
    <w:rPr>
      <w:b/>
      <w:bCs/>
    </w:rPr>
  </w:style>
  <w:style w:type="character" w:customStyle="1" w:styleId="af">
    <w:name w:val="註解主旨 字元"/>
    <w:basedOn w:val="ad"/>
    <w:link w:val="ae"/>
    <w:uiPriority w:val="99"/>
    <w:semiHidden/>
    <w:rsid w:val="00704F2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7158-45AC-4E3C-BB86-92D6E2EF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1533</Words>
  <Characters>337</Characters>
  <Application>Microsoft Office Word</Application>
  <DocSecurity>0</DocSecurity>
  <Lines>2</Lines>
  <Paragraphs>3</Paragraphs>
  <ScaleCrop>false</ScaleCrop>
  <Company>CMT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東亞所博士研究生畢業期刊論文認定辦法</dc:title>
  <dc:creator>user</dc:creator>
  <cp:lastModifiedBy>Huimei</cp:lastModifiedBy>
  <cp:revision>59</cp:revision>
  <cp:lastPrinted>2009-06-16T02:08:00Z</cp:lastPrinted>
  <dcterms:created xsi:type="dcterms:W3CDTF">2012-12-28T02:08:00Z</dcterms:created>
  <dcterms:modified xsi:type="dcterms:W3CDTF">2015-01-27T01:27:00Z</dcterms:modified>
</cp:coreProperties>
</file>